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5530C" w14:textId="77777777" w:rsidR="00C37B8B" w:rsidRDefault="00C37B8B" w:rsidP="00C37B8B">
      <w:pPr>
        <w:rPr>
          <w:rFonts w:asciiTheme="majorHAnsi" w:hAnsiTheme="majorHAnsi" w:cstheme="majorHAnsi"/>
        </w:rPr>
      </w:pPr>
    </w:p>
    <w:p w14:paraId="6774E2A4" w14:textId="77777777" w:rsidR="00C37B8B" w:rsidRDefault="00C37B8B" w:rsidP="00C37B8B">
      <w:pPr>
        <w:rPr>
          <w:rFonts w:asciiTheme="majorHAnsi" w:hAnsiTheme="majorHAnsi" w:cstheme="majorHAnsi"/>
        </w:rPr>
      </w:pPr>
    </w:p>
    <w:p w14:paraId="306B1D5F" w14:textId="77777777" w:rsidR="00E91ABF" w:rsidRPr="00CA62A6" w:rsidRDefault="00E91ABF" w:rsidP="00E91ABF">
      <w:pPr>
        <w:spacing w:after="120"/>
        <w:rPr>
          <w:rFonts w:cstheme="minorHAnsi"/>
          <w:b/>
        </w:rPr>
      </w:pPr>
      <w:r w:rsidRPr="00CA62A6">
        <w:rPr>
          <w:rFonts w:cstheme="minorHAnsi"/>
          <w:b/>
        </w:rPr>
        <w:t xml:space="preserve">Mein erstes Fallbeispiel: </w:t>
      </w:r>
    </w:p>
    <w:p w14:paraId="18529C0F" w14:textId="6951A63A" w:rsidR="00E91ABF" w:rsidRPr="00E91ABF" w:rsidRDefault="00E91ABF" w:rsidP="00E91ABF">
      <w:pPr>
        <w:spacing w:after="120"/>
        <w:rPr>
          <w:rFonts w:cstheme="minorHAnsi"/>
        </w:rPr>
      </w:pPr>
      <w:r w:rsidRPr="00CA62A6">
        <w:rPr>
          <w:rFonts w:cstheme="minorHAnsi"/>
          <w:u w:val="single"/>
        </w:rPr>
        <w:t>Kursformat:</w:t>
      </w:r>
      <w:r w:rsidRPr="00CA62A6">
        <w:rPr>
          <w:rFonts w:cstheme="minorHAnsi"/>
        </w:rPr>
        <w:t xml:space="preserve">  </w:t>
      </w:r>
      <w:r>
        <w:rPr>
          <w:rFonts w:cstheme="minorHAnsi"/>
        </w:rPr>
        <w:t>Online und 2 Präsensphasen</w:t>
      </w:r>
    </w:p>
    <w:p w14:paraId="3439970F" w14:textId="078EB13E" w:rsidR="00E91ABF" w:rsidRPr="00E91ABF" w:rsidRDefault="00E91ABF" w:rsidP="00E91ABF">
      <w:pPr>
        <w:spacing w:after="120"/>
        <w:rPr>
          <w:rFonts w:cstheme="minorHAnsi"/>
        </w:rPr>
      </w:pPr>
      <w:r w:rsidRPr="00CA62A6">
        <w:rPr>
          <w:rFonts w:cstheme="minorHAnsi"/>
          <w:u w:val="single"/>
        </w:rPr>
        <w:t>DLL Einheit:</w:t>
      </w:r>
      <w:r w:rsidRPr="00CA62A6">
        <w:rPr>
          <w:rFonts w:cstheme="minorHAnsi"/>
        </w:rPr>
        <w:t xml:space="preserve"> </w:t>
      </w:r>
      <w:r>
        <w:rPr>
          <w:rFonts w:cstheme="minorHAnsi"/>
        </w:rPr>
        <w:t xml:space="preserve"> 10</w:t>
      </w:r>
    </w:p>
    <w:p w14:paraId="2064E95A" w14:textId="573DD07D" w:rsidR="00E91ABF" w:rsidRPr="00E91ABF" w:rsidRDefault="00E91ABF" w:rsidP="00E91ABF">
      <w:pPr>
        <w:spacing w:after="120"/>
        <w:rPr>
          <w:rFonts w:cstheme="minorHAnsi"/>
        </w:rPr>
      </w:pPr>
      <w:r w:rsidRPr="00CA62A6">
        <w:rPr>
          <w:rFonts w:cstheme="minorHAnsi"/>
          <w:u w:val="single"/>
        </w:rPr>
        <w:t xml:space="preserve">Kapitel: </w:t>
      </w:r>
      <w:r>
        <w:rPr>
          <w:rFonts w:cstheme="minorHAnsi"/>
          <w:u w:val="single"/>
        </w:rPr>
        <w:t>Pep-Phase</w:t>
      </w:r>
    </w:p>
    <w:p w14:paraId="0BFBEB2E" w14:textId="2A91A583" w:rsidR="00E91ABF" w:rsidRPr="00E91ABF" w:rsidRDefault="00E91ABF" w:rsidP="00E91ABF">
      <w:pPr>
        <w:rPr>
          <w:rFonts w:ascii="Times New Roman" w:eastAsia="Times New Roman" w:hAnsi="Times New Roman" w:cs="Times New Roman"/>
          <w:lang w:eastAsia="en-GB"/>
        </w:rPr>
      </w:pPr>
      <w:r w:rsidRPr="00CA62A6">
        <w:rPr>
          <w:rFonts w:cstheme="minorHAnsi"/>
          <w:u w:val="single"/>
        </w:rPr>
        <w:t>Thema:</w:t>
      </w:r>
      <w:r w:rsidRPr="00CA62A6">
        <w:rPr>
          <w:rFonts w:cstheme="minorHAnsi"/>
        </w:rPr>
        <w:t xml:space="preserve"> </w:t>
      </w:r>
      <w:r w:rsidRPr="00E91ABF">
        <w:rPr>
          <w:rFonts w:ascii="Verdana" w:eastAsia="Times New Roman" w:hAnsi="Verdana" w:cs="Times New Roman"/>
          <w:b/>
          <w:bCs/>
          <w:color w:val="000000"/>
          <w:spacing w:val="2"/>
          <w:sz w:val="20"/>
          <w:szCs w:val="20"/>
          <w:shd w:val="clear" w:color="auto" w:fill="FFFFFF"/>
          <w:lang w:eastAsia="en-GB"/>
        </w:rPr>
        <w:t>Rückmeldung auf Lerneräußerungen</w:t>
      </w:r>
      <w:r>
        <w:rPr>
          <w:rFonts w:ascii="Verdana" w:eastAsia="Times New Roman" w:hAnsi="Verdana" w:cs="Times New Roman"/>
          <w:b/>
          <w:bCs/>
          <w:color w:val="000000"/>
          <w:spacing w:val="2"/>
          <w:sz w:val="20"/>
          <w:szCs w:val="20"/>
          <w:shd w:val="clear" w:color="auto" w:fill="FFFFFF"/>
          <w:lang w:eastAsia="en-GB"/>
        </w:rPr>
        <w:t>, Pep-Frage formulieren</w:t>
      </w:r>
    </w:p>
    <w:p w14:paraId="5A58DF6F" w14:textId="5A79F78F" w:rsidR="00E91ABF" w:rsidRPr="00CA62A6" w:rsidRDefault="00E91ABF" w:rsidP="00E91ABF">
      <w:pPr>
        <w:spacing w:after="120"/>
        <w:rPr>
          <w:rFonts w:cstheme="minorHAnsi"/>
        </w:rPr>
      </w:pPr>
    </w:p>
    <w:p w14:paraId="271BD0D6" w14:textId="77777777" w:rsidR="00E91ABF" w:rsidRDefault="00E91ABF" w:rsidP="00C37B8B">
      <w:pPr>
        <w:rPr>
          <w:rFonts w:asciiTheme="majorHAnsi" w:hAnsiTheme="majorHAnsi" w:cstheme="majorHAnsi"/>
        </w:rPr>
      </w:pPr>
    </w:p>
    <w:p w14:paraId="0E4A8804" w14:textId="77777777" w:rsidR="00E91ABF" w:rsidRDefault="00E91ABF" w:rsidP="00C37B8B">
      <w:pPr>
        <w:rPr>
          <w:rFonts w:asciiTheme="majorHAnsi" w:hAnsiTheme="majorHAnsi" w:cstheme="majorHAnsi"/>
        </w:rPr>
      </w:pPr>
    </w:p>
    <w:p w14:paraId="2247BCF5" w14:textId="77777777" w:rsidR="00E91ABF" w:rsidRDefault="00E91ABF" w:rsidP="00C37B8B">
      <w:pPr>
        <w:rPr>
          <w:rFonts w:asciiTheme="majorHAnsi" w:hAnsiTheme="majorHAnsi" w:cstheme="majorHAnsi"/>
        </w:rPr>
      </w:pPr>
    </w:p>
    <w:p w14:paraId="79742120" w14:textId="77777777" w:rsidR="00E91ABF" w:rsidRPr="00CA62A6" w:rsidRDefault="00E91ABF" w:rsidP="00E91ABF">
      <w:pPr>
        <w:spacing w:after="120"/>
        <w:rPr>
          <w:rFonts w:cstheme="minorHAnsi"/>
          <w:u w:val="single"/>
        </w:rPr>
      </w:pPr>
      <w:r w:rsidRPr="00CA62A6">
        <w:rPr>
          <w:rFonts w:cstheme="minorHAnsi"/>
          <w:u w:val="single"/>
        </w:rPr>
        <w:t>Beitrag des TN/der TN:</w:t>
      </w:r>
    </w:p>
    <w:p w14:paraId="7A59EB66" w14:textId="77777777" w:rsidR="00E91ABF" w:rsidRPr="00E91ABF" w:rsidRDefault="00E91ABF" w:rsidP="00C37B8B">
      <w:pPr>
        <w:rPr>
          <w:rFonts w:asciiTheme="majorHAnsi" w:hAnsiTheme="majorHAnsi" w:cstheme="majorHAnsi"/>
        </w:rPr>
      </w:pPr>
    </w:p>
    <w:p w14:paraId="23698902" w14:textId="562B5592"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Hallo lieber xxxxxx,</w:t>
      </w:r>
    </w:p>
    <w:p w14:paraId="22B9E5A6"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ich schreibe dir hier auf, welche Fragen  mir so durch den Kopf gegangen sind.</w:t>
      </w:r>
    </w:p>
    <w:p w14:paraId="50ABD590"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Freue mich auf deine und die Rückmeldung der Tutoren.</w:t>
      </w:r>
    </w:p>
    <w:p w14:paraId="6B2CE15B"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Frage 1:</w:t>
      </w:r>
    </w:p>
    <w:p w14:paraId="33CE5D6A"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Was wäre, wenn ich die Aufgabenstellung nicht nur mündlich sondern auch schriftlich darstellen würde? Würde sich die Konzentration/Aufmerksamkeit meiner SuS verbessern?</w:t>
      </w:r>
    </w:p>
    <w:p w14:paraId="0EE28101"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DLL 10 Kapitel 3 Input:  (3.1 Spaß zulassen, Aufmerksamkeit fördern und üben, üben, üben.)  Aufgabe 48c (Video) Seite 106</w:t>
      </w:r>
    </w:p>
    <w:p w14:paraId="227BC082" w14:textId="77777777" w:rsidR="00C37B8B" w:rsidRPr="00C764F2" w:rsidRDefault="00C37B8B" w:rsidP="00C37B8B">
      <w:pPr>
        <w:rPr>
          <w:rFonts w:asciiTheme="majorHAnsi" w:hAnsiTheme="majorHAnsi" w:cstheme="majorHAnsi"/>
          <w:color w:val="4472C4" w:themeColor="accent1"/>
        </w:rPr>
      </w:pPr>
    </w:p>
    <w:p w14:paraId="0094F719"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Frage 2:</w:t>
      </w:r>
    </w:p>
    <w:p w14:paraId="6DD83293"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Was wäre, wenn ich vor einer Höraufgabe eine Aufgabe zur Entlastung der eigendlichen Aufgabe mache? Würde sich die Bearbeitung der Höraufgabe verbessern?</w:t>
      </w:r>
    </w:p>
    <w:p w14:paraId="1A192FF6"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DLL10 Kapitel 3 Input:  (3.2 Digital geht vieles leichter) </w:t>
      </w:r>
      <w:hyperlink r:id="rId5" w:tgtFrame="_blank" w:tooltip="Aufgabe 58" w:history="1">
        <w:r w:rsidRPr="00C764F2">
          <w:rPr>
            <w:rStyle w:val="Link"/>
            <w:rFonts w:asciiTheme="majorHAnsi" w:hAnsiTheme="majorHAnsi" w:cstheme="majorHAnsi"/>
            <w:color w:val="4472C4" w:themeColor="accent1"/>
          </w:rPr>
          <w:t>Aufgabe 58</w:t>
        </w:r>
      </w:hyperlink>
      <w:r w:rsidRPr="00C764F2">
        <w:rPr>
          <w:rFonts w:asciiTheme="majorHAnsi" w:hAnsiTheme="majorHAnsi" w:cstheme="majorHAnsi"/>
          <w:color w:val="4472C4" w:themeColor="accent1"/>
        </w:rPr>
        <w:t> Seite 120</w:t>
      </w:r>
    </w:p>
    <w:p w14:paraId="5351A770"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br/>
      </w:r>
    </w:p>
    <w:p w14:paraId="7E9160EE"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Frage 3:</w:t>
      </w:r>
    </w:p>
    <w:p w14:paraId="2A408439" w14:textId="77777777" w:rsidR="00C37B8B" w:rsidRPr="00C764F2" w:rsidRDefault="00C37B8B" w:rsidP="00C37B8B">
      <w:pPr>
        <w:rPr>
          <w:rFonts w:asciiTheme="majorHAnsi" w:hAnsiTheme="majorHAnsi" w:cstheme="majorHAnsi"/>
          <w:color w:val="4472C4" w:themeColor="accent1"/>
        </w:rPr>
      </w:pPr>
      <w:r w:rsidRPr="009E24A8">
        <w:rPr>
          <w:rFonts w:asciiTheme="majorHAnsi" w:hAnsiTheme="majorHAnsi" w:cstheme="majorHAnsi"/>
          <w:color w:val="4472C4" w:themeColor="accent1"/>
        </w:rPr>
        <w:t>Was wäre, wenn ich bei der Aussprache beim Lesen, nach jedem nicht gut ausgesprochenen Wort eine verbale Rückmeldung geben würde? Würden die SuS dann mehr auf die Aussprache achten?</w:t>
      </w:r>
    </w:p>
    <w:p w14:paraId="081D38A1"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DLL10 Kapitel 3 Input:  (3.3 Rückmeldungen auf Lerneräußerungen ) Seite 140 </w:t>
      </w:r>
      <w:hyperlink r:id="rId6" w:tgtFrame="_blank" w:tooltip="Aufgabe 60" w:history="1">
        <w:r w:rsidRPr="00C764F2">
          <w:rPr>
            <w:rStyle w:val="Link"/>
            <w:rFonts w:asciiTheme="majorHAnsi" w:hAnsiTheme="majorHAnsi" w:cstheme="majorHAnsi"/>
            <w:color w:val="4472C4" w:themeColor="accent1"/>
          </w:rPr>
          <w:t>Aufgabe 60</w:t>
        </w:r>
      </w:hyperlink>
    </w:p>
    <w:p w14:paraId="7EC389CD" w14:textId="21415CA6" w:rsidR="00C37B8B" w:rsidRDefault="00C37B8B" w:rsidP="00C37B8B">
      <w:pPr>
        <w:rPr>
          <w:rFonts w:asciiTheme="majorHAnsi" w:hAnsiTheme="majorHAnsi" w:cstheme="majorHAnsi"/>
        </w:rPr>
      </w:pPr>
      <w:r w:rsidRPr="00C764F2">
        <w:rPr>
          <w:rFonts w:asciiTheme="majorHAnsi" w:hAnsiTheme="majorHAnsi" w:cstheme="majorHAnsi"/>
          <w:color w:val="4472C4" w:themeColor="accent1"/>
        </w:rPr>
        <w:br/>
      </w:r>
    </w:p>
    <w:p w14:paraId="638C19DB" w14:textId="592E5D64" w:rsidR="00C764F2" w:rsidRPr="00C764F2" w:rsidRDefault="00C764F2" w:rsidP="00C37B8B">
      <w:pPr>
        <w:rPr>
          <w:rFonts w:asciiTheme="majorHAnsi" w:hAnsiTheme="majorHAnsi" w:cstheme="majorHAnsi"/>
        </w:rPr>
      </w:pPr>
    </w:p>
    <w:p w14:paraId="0086FADC" w14:textId="77777777" w:rsidR="00C764F2" w:rsidRPr="00C37B8B" w:rsidRDefault="00C764F2" w:rsidP="00C37B8B">
      <w:pPr>
        <w:rPr>
          <w:rFonts w:asciiTheme="majorHAnsi" w:hAnsiTheme="majorHAnsi" w:cstheme="majorHAnsi"/>
        </w:rPr>
      </w:pPr>
    </w:p>
    <w:p w14:paraId="54B93762"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Korrektur der 2. PEP Frage</w:t>
      </w:r>
    </w:p>
    <w:p w14:paraId="608E94D9"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br/>
      </w:r>
    </w:p>
    <w:p w14:paraId="58F13866"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Was wäre, wenn ich vor einer Höraufgabe eine Aufgabe zur Entlastung der eigentlichen Aufgabe durch Medien mache? Würde sich die Bearbeitung der Höraufgabe verbessern?</w:t>
      </w:r>
    </w:p>
    <w:p w14:paraId="390D8CA7"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DLL10 Kapitel 3 Input:  (3.2 Digital geht vieles leichter) </w:t>
      </w:r>
      <w:hyperlink r:id="rId7" w:tgtFrame="_blank" w:tooltip="Aufgabe 58" w:history="1">
        <w:r w:rsidRPr="00C764F2">
          <w:rPr>
            <w:rStyle w:val="Link"/>
            <w:rFonts w:asciiTheme="majorHAnsi" w:hAnsiTheme="majorHAnsi" w:cstheme="majorHAnsi"/>
            <w:color w:val="4472C4" w:themeColor="accent1"/>
          </w:rPr>
          <w:t>Aufgabe 58</w:t>
        </w:r>
      </w:hyperlink>
      <w:r w:rsidRPr="00C764F2">
        <w:rPr>
          <w:rFonts w:asciiTheme="majorHAnsi" w:hAnsiTheme="majorHAnsi" w:cstheme="majorHAnsi"/>
          <w:color w:val="4472C4" w:themeColor="accent1"/>
        </w:rPr>
        <w:t> Seite 120</w:t>
      </w:r>
    </w:p>
    <w:p w14:paraId="57D9B636" w14:textId="77777777" w:rsidR="00C37B8B" w:rsidRPr="00C37B8B" w:rsidRDefault="00C37B8B" w:rsidP="00C37B8B">
      <w:pPr>
        <w:rPr>
          <w:rFonts w:asciiTheme="majorHAnsi" w:hAnsiTheme="majorHAnsi" w:cstheme="majorHAnsi"/>
        </w:rPr>
      </w:pPr>
      <w:r w:rsidRPr="00C37B8B">
        <w:rPr>
          <w:rFonts w:asciiTheme="majorHAnsi" w:hAnsiTheme="majorHAnsi" w:cstheme="majorHAnsi"/>
        </w:rPr>
        <w:br/>
      </w:r>
    </w:p>
    <w:p w14:paraId="563023C3"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lastRenderedPageBreak/>
        <w:t>Bei dieser PEP Frage bin ich mir nicht so sicher. Wir machen ja scjon alle Voretlasrungsphasen, aber vielleicht könnte man eine andere Art und Weise auswählen.</w:t>
      </w:r>
    </w:p>
    <w:p w14:paraId="0FD8CA22" w14:textId="77777777" w:rsidR="00C37B8B" w:rsidRPr="00C764F2" w:rsidRDefault="00C37B8B" w:rsidP="00C37B8B">
      <w:pPr>
        <w:rPr>
          <w:rFonts w:asciiTheme="majorHAnsi" w:hAnsiTheme="majorHAnsi" w:cstheme="majorHAnsi"/>
          <w:color w:val="4472C4" w:themeColor="accent1"/>
        </w:rPr>
      </w:pPr>
    </w:p>
    <w:p w14:paraId="58104446" w14:textId="7727C108" w:rsidR="00C37B8B" w:rsidRDefault="00C37B8B" w:rsidP="00C37B8B">
      <w:pPr>
        <w:rPr>
          <w:rFonts w:asciiTheme="majorHAnsi" w:hAnsiTheme="majorHAnsi" w:cstheme="majorHAnsi"/>
        </w:rPr>
      </w:pPr>
    </w:p>
    <w:p w14:paraId="2C6A4D9C" w14:textId="77777777" w:rsidR="00E91ABF" w:rsidRDefault="00E91ABF" w:rsidP="00E91ABF">
      <w:pPr>
        <w:spacing w:after="120"/>
        <w:rPr>
          <w:rFonts w:cstheme="minorHAnsi"/>
          <w:u w:val="single"/>
        </w:rPr>
      </w:pPr>
    </w:p>
    <w:p w14:paraId="053029A0" w14:textId="77777777" w:rsidR="00E91ABF" w:rsidRPr="00CA62A6" w:rsidRDefault="00E91ABF" w:rsidP="00E91ABF">
      <w:pPr>
        <w:spacing w:after="120"/>
        <w:rPr>
          <w:rFonts w:cstheme="minorHAnsi"/>
          <w:u w:val="single"/>
        </w:rPr>
      </w:pPr>
      <w:r w:rsidRPr="00CA62A6">
        <w:rPr>
          <w:rFonts w:cstheme="minorHAnsi"/>
          <w:u w:val="single"/>
        </w:rPr>
        <w:t>Mein Beitrag als Tutor*in:</w:t>
      </w:r>
    </w:p>
    <w:p w14:paraId="4B254C36" w14:textId="70E99AA4" w:rsidR="00E91ABF" w:rsidRDefault="00E91ABF" w:rsidP="00C37B8B">
      <w:pPr>
        <w:rPr>
          <w:rFonts w:asciiTheme="majorHAnsi" w:hAnsiTheme="majorHAnsi" w:cstheme="majorHAnsi"/>
        </w:rPr>
      </w:pPr>
    </w:p>
    <w:p w14:paraId="4CDE7C6A" w14:textId="77777777" w:rsidR="00E91ABF" w:rsidRPr="00C37B8B" w:rsidRDefault="00E91ABF" w:rsidP="00C37B8B">
      <w:pPr>
        <w:rPr>
          <w:rFonts w:asciiTheme="majorHAnsi" w:hAnsiTheme="majorHAnsi" w:cstheme="majorHAnsi"/>
        </w:rPr>
      </w:pPr>
    </w:p>
    <w:p w14:paraId="50CB688B" w14:textId="3FCD2EFB"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Liebe</w:t>
      </w:r>
      <w:r w:rsidR="00C764F2">
        <w:rPr>
          <w:rFonts w:asciiTheme="majorHAnsi" w:hAnsiTheme="majorHAnsi" w:cstheme="majorHAnsi"/>
          <w:color w:val="FF0000"/>
        </w:rPr>
        <w:t>s Tandem</w:t>
      </w:r>
    </w:p>
    <w:p w14:paraId="26768D91" w14:textId="77777777" w:rsidR="00C37B8B" w:rsidRPr="00C764F2" w:rsidRDefault="00C37B8B" w:rsidP="00C37B8B">
      <w:pPr>
        <w:rPr>
          <w:rFonts w:asciiTheme="majorHAnsi" w:hAnsiTheme="majorHAnsi" w:cstheme="majorHAnsi"/>
          <w:color w:val="FF0000"/>
        </w:rPr>
      </w:pPr>
    </w:p>
    <w:p w14:paraId="2D21AAD3" w14:textId="24247033"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 xml:space="preserve">danke, dass du den Anfang gemacht hast, </w:t>
      </w:r>
      <w:r w:rsidR="00C764F2">
        <w:rPr>
          <w:rFonts w:asciiTheme="majorHAnsi" w:hAnsiTheme="majorHAnsi" w:cstheme="majorHAnsi"/>
          <w:color w:val="FF0000"/>
        </w:rPr>
        <w:t>xxxxxxxx</w:t>
      </w:r>
      <w:r w:rsidRPr="00C764F2">
        <w:rPr>
          <w:rFonts w:asciiTheme="majorHAnsi" w:hAnsiTheme="majorHAnsi" w:cstheme="majorHAnsi"/>
          <w:color w:val="FF0000"/>
        </w:rPr>
        <w:t xml:space="preserve">. Du hast drei sehr interessante PEP-Fragen formuliert. Ich möchte mich noch nicht zu sehr in euren Arbeitsprozess einmischen und werde </w:t>
      </w:r>
      <w:r w:rsidR="00C764F2">
        <w:rPr>
          <w:rFonts w:asciiTheme="majorHAnsi" w:hAnsiTheme="majorHAnsi" w:cstheme="majorHAnsi"/>
          <w:color w:val="FF0000"/>
        </w:rPr>
        <w:t>xxxxxxxxxxx</w:t>
      </w:r>
      <w:r w:rsidRPr="00C764F2">
        <w:rPr>
          <w:rFonts w:asciiTheme="majorHAnsi" w:hAnsiTheme="majorHAnsi" w:cstheme="majorHAnsi"/>
          <w:color w:val="FF0000"/>
        </w:rPr>
        <w:t xml:space="preserve"> Reaktion abwarten. Wichtig wäre aber, dass ihr eine Ausgangslage beschreibt und von dieser auch ausgeht (also: Ich habe gemerkt, dass...).</w:t>
      </w:r>
    </w:p>
    <w:p w14:paraId="7FA32E80" w14:textId="77777777" w:rsidR="00C37B8B" w:rsidRPr="00C764F2" w:rsidRDefault="00C37B8B" w:rsidP="00C37B8B">
      <w:pPr>
        <w:rPr>
          <w:rFonts w:asciiTheme="majorHAnsi" w:hAnsiTheme="majorHAnsi" w:cstheme="majorHAnsi"/>
          <w:color w:val="FF0000"/>
        </w:rPr>
      </w:pPr>
    </w:p>
    <w:p w14:paraId="323BDA23" w14:textId="7777777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Viel Erfolg,</w:t>
      </w:r>
    </w:p>
    <w:p w14:paraId="3D2C5173" w14:textId="0E57CBA6" w:rsidR="00C37B8B" w:rsidRDefault="00C37B8B" w:rsidP="00C37B8B">
      <w:pPr>
        <w:rPr>
          <w:rFonts w:asciiTheme="majorHAnsi" w:hAnsiTheme="majorHAnsi" w:cstheme="majorHAnsi"/>
          <w:color w:val="FF0000"/>
        </w:rPr>
      </w:pPr>
    </w:p>
    <w:p w14:paraId="592C4A50" w14:textId="77777777" w:rsidR="00E91ABF" w:rsidRPr="00C764F2" w:rsidRDefault="00E91ABF" w:rsidP="00C37B8B">
      <w:pPr>
        <w:rPr>
          <w:rFonts w:asciiTheme="majorHAnsi" w:hAnsiTheme="majorHAnsi" w:cstheme="majorHAnsi"/>
          <w:color w:val="FF0000"/>
        </w:rPr>
      </w:pPr>
    </w:p>
    <w:p w14:paraId="7DFC3A64" w14:textId="77777777" w:rsidR="00E91ABF" w:rsidRDefault="00E91ABF" w:rsidP="00E91ABF">
      <w:pPr>
        <w:spacing w:after="120"/>
        <w:rPr>
          <w:rFonts w:cstheme="minorHAnsi"/>
          <w:u w:val="single"/>
        </w:rPr>
      </w:pPr>
    </w:p>
    <w:p w14:paraId="5E69394F" w14:textId="77777777" w:rsidR="00EE2013" w:rsidRPr="00CA62A6" w:rsidRDefault="00EE2013" w:rsidP="00EE2013">
      <w:pPr>
        <w:spacing w:after="120"/>
        <w:rPr>
          <w:rFonts w:cstheme="minorHAnsi"/>
          <w:u w:val="single"/>
        </w:rPr>
      </w:pPr>
      <w:r w:rsidRPr="00CA62A6">
        <w:rPr>
          <w:rFonts w:cstheme="minorHAnsi"/>
          <w:u w:val="single"/>
        </w:rPr>
        <w:t>Beitrag des TN/der TN:</w:t>
      </w:r>
    </w:p>
    <w:p w14:paraId="4868D7D6" w14:textId="792CFD36" w:rsidR="00C37B8B" w:rsidRPr="00C37B8B" w:rsidRDefault="00C37B8B" w:rsidP="00C37B8B">
      <w:pPr>
        <w:rPr>
          <w:rFonts w:asciiTheme="majorHAnsi" w:hAnsiTheme="majorHAnsi" w:cstheme="majorHAnsi"/>
        </w:rPr>
      </w:pPr>
    </w:p>
    <w:p w14:paraId="1DD694C0" w14:textId="18B23DAB"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 xml:space="preserve">Liebe </w:t>
      </w:r>
      <w:r w:rsidR="00C764F2">
        <w:rPr>
          <w:rFonts w:asciiTheme="majorHAnsi" w:hAnsiTheme="majorHAnsi" w:cstheme="majorHAnsi"/>
          <w:color w:val="4472C4" w:themeColor="accent1"/>
        </w:rPr>
        <w:t>xxxxxxxxxxx</w:t>
      </w:r>
      <w:r w:rsidRPr="00C764F2">
        <w:rPr>
          <w:rFonts w:asciiTheme="majorHAnsi" w:hAnsiTheme="majorHAnsi" w:cstheme="majorHAnsi"/>
          <w:color w:val="4472C4" w:themeColor="accent1"/>
        </w:rPr>
        <w:t>,</w:t>
      </w:r>
    </w:p>
    <w:p w14:paraId="4C153B81" w14:textId="77777777" w:rsidR="00C37B8B" w:rsidRPr="00C764F2" w:rsidRDefault="00C37B8B" w:rsidP="00C37B8B">
      <w:pPr>
        <w:rPr>
          <w:rFonts w:asciiTheme="majorHAnsi" w:hAnsiTheme="majorHAnsi" w:cstheme="majorHAnsi"/>
          <w:color w:val="4472C4" w:themeColor="accent1"/>
        </w:rPr>
      </w:pPr>
    </w:p>
    <w:p w14:paraId="65988EB7"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deine Fragen scheinen, interessant zu sein. Ich habe mir auch viel Gedanken über Rückmeldung bei den Schülern gemacht, deshalb muss ich sagen, dass mir die dritte Frage am meisten gefällt. So etwas in der Art hatte ich im Plan. Was denkst du, dass wir das als unsere PEP-Fragen nehmen?</w:t>
      </w:r>
    </w:p>
    <w:p w14:paraId="28A7EDEE" w14:textId="77777777" w:rsidR="00C37B8B" w:rsidRPr="00C764F2" w:rsidRDefault="00C37B8B" w:rsidP="00C37B8B">
      <w:pPr>
        <w:rPr>
          <w:rFonts w:asciiTheme="majorHAnsi" w:hAnsiTheme="majorHAnsi" w:cstheme="majorHAnsi"/>
          <w:color w:val="4472C4" w:themeColor="accent1"/>
        </w:rPr>
      </w:pPr>
    </w:p>
    <w:p w14:paraId="4D5F8912" w14:textId="52FDD8BA"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LG,</w:t>
      </w:r>
    </w:p>
    <w:p w14:paraId="4DFB03F7" w14:textId="651A478F" w:rsidR="00C37B8B" w:rsidRPr="00C764F2" w:rsidRDefault="00C37B8B" w:rsidP="00C37B8B">
      <w:pPr>
        <w:rPr>
          <w:rFonts w:asciiTheme="majorHAnsi" w:hAnsiTheme="majorHAnsi" w:cstheme="majorHAnsi"/>
          <w:color w:val="4472C4" w:themeColor="accent1"/>
        </w:rPr>
      </w:pPr>
    </w:p>
    <w:p w14:paraId="3C3838DA" w14:textId="7CD16BDD" w:rsidR="00C37B8B" w:rsidRPr="00EE2013" w:rsidRDefault="00EE2013" w:rsidP="00EE2013">
      <w:pPr>
        <w:spacing w:after="120"/>
        <w:rPr>
          <w:rFonts w:cstheme="minorHAnsi"/>
          <w:u w:val="single"/>
        </w:rPr>
      </w:pPr>
      <w:r w:rsidRPr="00CA62A6">
        <w:rPr>
          <w:rFonts w:cstheme="minorHAnsi"/>
          <w:u w:val="single"/>
        </w:rPr>
        <w:t>Reaktion des TN/ der TN:</w:t>
      </w:r>
    </w:p>
    <w:p w14:paraId="4E2A8FEF" w14:textId="51E0908D" w:rsidR="00C37B8B" w:rsidRPr="00C37B8B" w:rsidRDefault="00C37B8B" w:rsidP="00C37B8B">
      <w:pPr>
        <w:rPr>
          <w:rFonts w:asciiTheme="majorHAnsi" w:hAnsiTheme="majorHAnsi" w:cstheme="majorHAnsi"/>
        </w:rPr>
      </w:pPr>
    </w:p>
    <w:p w14:paraId="68D318BC" w14:textId="360CE98E"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 xml:space="preserve">Lieber </w:t>
      </w:r>
      <w:r w:rsidR="00C764F2" w:rsidRPr="00C764F2">
        <w:rPr>
          <w:rFonts w:asciiTheme="majorHAnsi" w:hAnsiTheme="majorHAnsi" w:cstheme="majorHAnsi"/>
          <w:color w:val="4472C4" w:themeColor="accent1"/>
        </w:rPr>
        <w:t>XXXXXXXXXXXXXX lieber Tutor</w:t>
      </w:r>
      <w:r w:rsidRPr="00C764F2">
        <w:rPr>
          <w:rFonts w:asciiTheme="majorHAnsi" w:hAnsiTheme="majorHAnsi" w:cstheme="majorHAnsi"/>
          <w:color w:val="4472C4" w:themeColor="accent1"/>
        </w:rPr>
        <w:t>,</w:t>
      </w:r>
    </w:p>
    <w:p w14:paraId="0568C3C2"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danke für eure Rückmeldungen.</w:t>
      </w:r>
    </w:p>
    <w:p w14:paraId="1F2AACB1"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Hab auch gesehen, dass ich die Ausgangslage nicht geschrieben habe sorry, war auch spät.</w:t>
      </w:r>
    </w:p>
    <w:p w14:paraId="432FB327" w14:textId="2B200BE3"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 xml:space="preserve">Anhand der Meinung von </w:t>
      </w:r>
      <w:r w:rsidR="00C764F2">
        <w:rPr>
          <w:rFonts w:asciiTheme="majorHAnsi" w:hAnsiTheme="majorHAnsi" w:cstheme="majorHAnsi"/>
          <w:color w:val="4472C4" w:themeColor="accent1"/>
        </w:rPr>
        <w:t>zzzzzzz</w:t>
      </w:r>
      <w:r w:rsidRPr="00C764F2">
        <w:rPr>
          <w:rFonts w:asciiTheme="majorHAnsi" w:hAnsiTheme="majorHAnsi" w:cstheme="majorHAnsi"/>
          <w:color w:val="4472C4" w:themeColor="accent1"/>
        </w:rPr>
        <w:t xml:space="preserve">, einigen wir und dann auf den dritten Vorschlag. Was meinst du </w:t>
      </w:r>
      <w:r w:rsidR="00C764F2">
        <w:rPr>
          <w:rFonts w:asciiTheme="majorHAnsi" w:hAnsiTheme="majorHAnsi" w:cstheme="majorHAnsi"/>
          <w:color w:val="4472C4" w:themeColor="accent1"/>
        </w:rPr>
        <w:t>xxxxxxx</w:t>
      </w:r>
      <w:r w:rsidRPr="00C764F2">
        <w:rPr>
          <w:rFonts w:asciiTheme="majorHAnsi" w:hAnsiTheme="majorHAnsi" w:cstheme="majorHAnsi"/>
          <w:color w:val="4472C4" w:themeColor="accent1"/>
        </w:rPr>
        <w:t>?</w:t>
      </w:r>
    </w:p>
    <w:p w14:paraId="17F8C97E"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Wir würden aber einbisschen unsere PEP Frage umformulieren.</w:t>
      </w:r>
    </w:p>
    <w:p w14:paraId="3E56B6F2" w14:textId="77777777" w:rsidR="00C37B8B" w:rsidRPr="00C764F2" w:rsidRDefault="00C37B8B" w:rsidP="00C37B8B">
      <w:pPr>
        <w:rPr>
          <w:rFonts w:asciiTheme="majorHAnsi" w:hAnsiTheme="majorHAnsi" w:cstheme="majorHAnsi"/>
          <w:color w:val="4472C4" w:themeColor="accent1"/>
        </w:rPr>
      </w:pPr>
    </w:p>
    <w:p w14:paraId="1FB54964"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Ausgangslage:</w:t>
      </w:r>
    </w:p>
    <w:p w14:paraId="08CD5540" w14:textId="77777777" w:rsidR="00C37B8B" w:rsidRPr="00C764F2" w:rsidRDefault="00C37B8B" w:rsidP="00C37B8B">
      <w:pPr>
        <w:rPr>
          <w:rFonts w:asciiTheme="majorHAnsi" w:hAnsiTheme="majorHAnsi" w:cstheme="majorHAnsi"/>
          <w:color w:val="4472C4" w:themeColor="accent1"/>
        </w:rPr>
      </w:pPr>
      <w:commentRangeStart w:id="0"/>
      <w:r w:rsidRPr="00C764F2">
        <w:rPr>
          <w:rFonts w:asciiTheme="majorHAnsi" w:hAnsiTheme="majorHAnsi" w:cstheme="majorHAnsi"/>
          <w:color w:val="4472C4" w:themeColor="accent1"/>
        </w:rPr>
        <w:t>Wir haben unsere SuS beim Lesen, bei falsch ausgesprochenen Wörtern, erst eine Rückmeldung nach dem ganzen ausgesprochenen Satz gegeben und die SuS haben meistens nicht reagiert und nicht wahrgenommen, dass sie etwas falsch ausgesprochen haben.</w:t>
      </w:r>
      <w:commentRangeEnd w:id="0"/>
      <w:r w:rsidR="003D6ACC">
        <w:rPr>
          <w:rStyle w:val="Kommentarzeichen"/>
        </w:rPr>
        <w:commentReference w:id="0"/>
      </w:r>
    </w:p>
    <w:p w14:paraId="484C3C82"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Frage:</w:t>
      </w:r>
    </w:p>
    <w:p w14:paraId="2FBA3346"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lastRenderedPageBreak/>
        <w:t xml:space="preserve">Was wäre, wenn ich bei der Aussprache beim Lesen, </w:t>
      </w:r>
      <w:commentRangeStart w:id="1"/>
      <w:r w:rsidRPr="00C764F2">
        <w:rPr>
          <w:rFonts w:asciiTheme="majorHAnsi" w:hAnsiTheme="majorHAnsi" w:cstheme="majorHAnsi"/>
          <w:color w:val="4472C4" w:themeColor="accent1"/>
        </w:rPr>
        <w:t>nach jedem nicht gut ausgesprochenen Wort eine verbale Rückmeldung(hier dachten wir uns vielleichct mit einer Klingel ein Zeichen zu geben) geben würde?</w:t>
      </w:r>
      <w:commentRangeEnd w:id="1"/>
      <w:r w:rsidR="0022024F">
        <w:rPr>
          <w:rStyle w:val="Kommentarzeichen"/>
        </w:rPr>
        <w:commentReference w:id="1"/>
      </w:r>
      <w:r w:rsidRPr="00C764F2">
        <w:rPr>
          <w:rFonts w:asciiTheme="majorHAnsi" w:hAnsiTheme="majorHAnsi" w:cstheme="majorHAnsi"/>
          <w:color w:val="4472C4" w:themeColor="accent1"/>
        </w:rPr>
        <w:t xml:space="preserve"> Würden die SuS dann mehr auf die Aussprache achten?</w:t>
      </w:r>
    </w:p>
    <w:p w14:paraId="154DDB6D"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DLL10 Kapitel 3 Input:  (3.3 Rückmeldungen auf Lerneräußerungen ) Seite 140 </w:t>
      </w:r>
      <w:hyperlink r:id="rId10" w:tgtFrame="_blank" w:tooltip="Aufgabe 60" w:history="1">
        <w:r w:rsidRPr="00C764F2">
          <w:rPr>
            <w:rStyle w:val="Link"/>
            <w:rFonts w:asciiTheme="majorHAnsi" w:hAnsiTheme="majorHAnsi" w:cstheme="majorHAnsi"/>
            <w:color w:val="4472C4" w:themeColor="accent1"/>
          </w:rPr>
          <w:t>Aufgabe 60</w:t>
        </w:r>
      </w:hyperlink>
    </w:p>
    <w:p w14:paraId="66E793A7"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Was meint ihr? :D</w:t>
      </w:r>
    </w:p>
    <w:p w14:paraId="07E3933F" w14:textId="45430528"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LG</w:t>
      </w:r>
    </w:p>
    <w:p w14:paraId="2F164B10" w14:textId="40949002" w:rsidR="00C37B8B" w:rsidRPr="00C764F2" w:rsidRDefault="00C37B8B" w:rsidP="00C37B8B">
      <w:pPr>
        <w:rPr>
          <w:rFonts w:asciiTheme="majorHAnsi" w:hAnsiTheme="majorHAnsi" w:cstheme="majorHAnsi"/>
          <w:color w:val="4472C4" w:themeColor="accent1"/>
        </w:rPr>
      </w:pPr>
    </w:p>
    <w:p w14:paraId="07C14B86" w14:textId="77777777" w:rsidR="00E91ABF" w:rsidRDefault="00E91ABF" w:rsidP="00E91ABF">
      <w:pPr>
        <w:spacing w:after="120"/>
        <w:rPr>
          <w:rFonts w:cstheme="minorHAnsi"/>
          <w:u w:val="single"/>
        </w:rPr>
      </w:pPr>
      <w:r w:rsidRPr="00CA62A6">
        <w:rPr>
          <w:rFonts w:cstheme="minorHAnsi"/>
          <w:u w:val="single"/>
        </w:rPr>
        <w:t>Meine Reaktion auf die Reaktion des TN:</w:t>
      </w:r>
    </w:p>
    <w:p w14:paraId="1E657871" w14:textId="35CA471E" w:rsidR="00C37B8B" w:rsidRPr="00C764F2" w:rsidRDefault="00C37B8B" w:rsidP="00C37B8B">
      <w:pPr>
        <w:rPr>
          <w:rFonts w:asciiTheme="majorHAnsi" w:hAnsiTheme="majorHAnsi" w:cstheme="majorHAnsi"/>
          <w:color w:val="4472C4" w:themeColor="accent1"/>
        </w:rPr>
      </w:pPr>
    </w:p>
    <w:p w14:paraId="2C1708FD" w14:textId="0AC0A981" w:rsidR="00C37B8B" w:rsidRPr="00C37B8B" w:rsidRDefault="00C37B8B" w:rsidP="00C37B8B">
      <w:pPr>
        <w:rPr>
          <w:rFonts w:asciiTheme="majorHAnsi" w:hAnsiTheme="majorHAnsi" w:cstheme="majorHAnsi"/>
        </w:rPr>
      </w:pPr>
    </w:p>
    <w:p w14:paraId="4115F257" w14:textId="6A7E79A9"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Liebe</w:t>
      </w:r>
      <w:r w:rsidR="00C764F2" w:rsidRPr="00C764F2">
        <w:rPr>
          <w:rFonts w:asciiTheme="majorHAnsi" w:hAnsiTheme="majorHAnsi" w:cstheme="majorHAnsi"/>
          <w:color w:val="FF0000"/>
        </w:rPr>
        <w:t>s Tandem</w:t>
      </w:r>
      <w:r w:rsidRPr="00C764F2">
        <w:rPr>
          <w:rFonts w:asciiTheme="majorHAnsi" w:hAnsiTheme="majorHAnsi" w:cstheme="majorHAnsi"/>
          <w:color w:val="FF0000"/>
        </w:rPr>
        <w:t>,</w:t>
      </w:r>
    </w:p>
    <w:p w14:paraId="01FEDDDC" w14:textId="77777777" w:rsidR="00C37B8B" w:rsidRPr="00C764F2" w:rsidRDefault="00C37B8B" w:rsidP="00C37B8B">
      <w:pPr>
        <w:rPr>
          <w:rFonts w:asciiTheme="majorHAnsi" w:hAnsiTheme="majorHAnsi" w:cstheme="majorHAnsi"/>
          <w:color w:val="FF0000"/>
        </w:rPr>
      </w:pPr>
    </w:p>
    <w:p w14:paraId="2991E3C4" w14:textId="7777777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vielen Dank für euren bisherigen Austausch. Zusammenfassend seid ihr beide an dem Aspekt der Rückmeldung interessiert. Eure Ausgangslage ist auch klar beschrieben, jedoch macht es mich ein wenig stutzig, dass eure/deine SuS auf eure/deine  Rückmeldung nach dem Lesen nicht reagiert haben. </w:t>
      </w:r>
    </w:p>
    <w:p w14:paraId="5CDB9B70" w14:textId="77777777" w:rsidR="00C37B8B" w:rsidRPr="00C764F2" w:rsidRDefault="00C37B8B" w:rsidP="00C37B8B">
      <w:pPr>
        <w:rPr>
          <w:rFonts w:asciiTheme="majorHAnsi" w:hAnsiTheme="majorHAnsi" w:cstheme="majorHAnsi"/>
          <w:color w:val="FF0000"/>
        </w:rPr>
      </w:pPr>
    </w:p>
    <w:p w14:paraId="6FE7023C" w14:textId="77777777" w:rsidR="00C37B8B" w:rsidRPr="00C764F2" w:rsidRDefault="00C37B8B" w:rsidP="00C37B8B">
      <w:pPr>
        <w:rPr>
          <w:rFonts w:asciiTheme="majorHAnsi" w:hAnsiTheme="majorHAnsi" w:cstheme="majorHAnsi"/>
          <w:color w:val="FF0000"/>
        </w:rPr>
      </w:pPr>
      <w:commentRangeStart w:id="2"/>
      <w:r w:rsidRPr="00C764F2">
        <w:rPr>
          <w:rFonts w:asciiTheme="majorHAnsi" w:hAnsiTheme="majorHAnsi" w:cstheme="majorHAnsi"/>
          <w:color w:val="FF0000"/>
        </w:rPr>
        <w:t>Im Hinblick auf die Tatsache, dass Lernende -- insbesondere Jugendliche -- Angst davor haben, Fehler zu machen (auch bei der Aussprache) und ihr Gesicht zu verlieren (vergleiche z.B. in DLL 10 das sog. </w:t>
      </w:r>
      <w:hyperlink r:id="rId11" w:tooltip="Glossar DLL 10: Imaginary-Audience-Phänomen" w:history="1">
        <w:r w:rsidRPr="00C764F2">
          <w:rPr>
            <w:rStyle w:val="Link"/>
            <w:rFonts w:asciiTheme="majorHAnsi" w:hAnsiTheme="majorHAnsi" w:cstheme="majorHAnsi"/>
            <w:color w:val="FF0000"/>
          </w:rPr>
          <w:t>Imaginary-Audience-Phänomen</w:t>
        </w:r>
      </w:hyperlink>
      <w:r w:rsidRPr="00C764F2">
        <w:rPr>
          <w:rFonts w:asciiTheme="majorHAnsi" w:hAnsiTheme="majorHAnsi" w:cstheme="majorHAnsi"/>
          <w:color w:val="FF0000"/>
        </w:rPr>
        <w:t>), wird sich ein solches Vorgehen bei der Rückmeldung, wie ihr es beschreibt, sehr wahrscheinlich negativ auf die Lernmotivation und aktive Teilnahme auswirken. Da es uns allen als Lehrer sehr daran liegt, dass wir konstruktive Rückmeldungen geben, ist auch der Zeitpunkt, wann wir das machen, von großer Bedeutung. Ständig unterbrochen zu werden, auch wenn es nur durch ein Tonsignal ist, ist mit Sicherheit nicht zielführend. </w:t>
      </w:r>
      <w:commentRangeEnd w:id="2"/>
      <w:r w:rsidR="00024131">
        <w:rPr>
          <w:rStyle w:val="Kommentarzeichen"/>
        </w:rPr>
        <w:commentReference w:id="2"/>
      </w:r>
    </w:p>
    <w:p w14:paraId="0C4D9CE1" w14:textId="77777777" w:rsidR="00C37B8B" w:rsidRPr="00C764F2" w:rsidRDefault="00C37B8B" w:rsidP="00C37B8B">
      <w:pPr>
        <w:rPr>
          <w:rFonts w:asciiTheme="majorHAnsi" w:hAnsiTheme="majorHAnsi" w:cstheme="majorHAnsi"/>
          <w:color w:val="FF0000"/>
        </w:rPr>
      </w:pPr>
    </w:p>
    <w:p w14:paraId="18881891" w14:textId="7777777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Deshalb schlage ich euch vor, euch für eine der beiden anderen Fragen zu entscheiden. Sobald ihr euch entschieden habt, werde ich euch Anhaltspunkte dazu geben, wie ihr an den Fragen "feilen" sollt. Ich bitte euch, euch jetzt noch einmal gemeinsam einzubringen, damit wir alles im zeitlichen Rahmen schaffen.</w:t>
      </w:r>
    </w:p>
    <w:p w14:paraId="38232853" w14:textId="77777777" w:rsidR="00C37B8B" w:rsidRPr="00C764F2" w:rsidRDefault="00C37B8B" w:rsidP="00C37B8B">
      <w:pPr>
        <w:rPr>
          <w:rFonts w:asciiTheme="majorHAnsi" w:hAnsiTheme="majorHAnsi" w:cstheme="majorHAnsi"/>
          <w:color w:val="FF0000"/>
        </w:rPr>
      </w:pPr>
    </w:p>
    <w:p w14:paraId="37CED417" w14:textId="7777777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Viele Grüße,</w:t>
      </w:r>
    </w:p>
    <w:p w14:paraId="14AB4B54" w14:textId="75A513F1" w:rsidR="00C37B8B" w:rsidRPr="00C764F2" w:rsidRDefault="00C37B8B" w:rsidP="00C37B8B">
      <w:pPr>
        <w:rPr>
          <w:rFonts w:asciiTheme="majorHAnsi" w:hAnsiTheme="majorHAnsi" w:cstheme="majorHAnsi"/>
          <w:color w:val="FF0000"/>
        </w:rPr>
      </w:pPr>
    </w:p>
    <w:p w14:paraId="1C337A4E" w14:textId="0A75883F" w:rsidR="00C37B8B" w:rsidRPr="00C764F2" w:rsidRDefault="00C37B8B" w:rsidP="00C37B8B">
      <w:pPr>
        <w:rPr>
          <w:rFonts w:asciiTheme="majorHAnsi" w:hAnsiTheme="majorHAnsi" w:cstheme="majorHAnsi"/>
          <w:color w:val="FF0000"/>
        </w:rPr>
      </w:pPr>
    </w:p>
    <w:p w14:paraId="15C29BB2" w14:textId="77777777" w:rsidR="00E91ABF" w:rsidRPr="00CA62A6" w:rsidRDefault="00E91ABF" w:rsidP="00E91ABF">
      <w:pPr>
        <w:spacing w:after="120"/>
        <w:rPr>
          <w:rFonts w:cstheme="minorHAnsi"/>
          <w:u w:val="single"/>
        </w:rPr>
      </w:pPr>
      <w:r w:rsidRPr="00CA62A6">
        <w:rPr>
          <w:rFonts w:cstheme="minorHAnsi"/>
          <w:u w:val="single"/>
        </w:rPr>
        <w:t>Reaktion des TN/ der TN:</w:t>
      </w:r>
    </w:p>
    <w:p w14:paraId="59F88B3D" w14:textId="2F027F66" w:rsidR="00C37B8B" w:rsidRPr="00C764F2" w:rsidRDefault="00C37B8B" w:rsidP="00C37B8B">
      <w:pPr>
        <w:rPr>
          <w:rFonts w:asciiTheme="majorHAnsi" w:hAnsiTheme="majorHAnsi" w:cstheme="majorHAnsi"/>
          <w:color w:val="FF0000"/>
        </w:rPr>
      </w:pPr>
    </w:p>
    <w:p w14:paraId="0DDE3689" w14:textId="20DEEE61" w:rsidR="00C37B8B" w:rsidRPr="00C37B8B" w:rsidRDefault="00C37B8B" w:rsidP="00C37B8B">
      <w:pPr>
        <w:rPr>
          <w:rFonts w:asciiTheme="majorHAnsi" w:hAnsiTheme="majorHAnsi" w:cstheme="majorHAnsi"/>
        </w:rPr>
      </w:pPr>
    </w:p>
    <w:p w14:paraId="68CC9450"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Wenn ein SuS einen Text vorliest und er im Satz einen Fehler macht und ich warte bis er den ganzen Satz ausspricht und ihn erst dann am </w:t>
      </w:r>
      <w:hyperlink r:id="rId12" w:tooltip="Literaturhinweise: Ende" w:history="1">
        <w:r w:rsidRPr="00C764F2">
          <w:rPr>
            <w:rStyle w:val="Link"/>
            <w:rFonts w:asciiTheme="majorHAnsi" w:hAnsiTheme="majorHAnsi" w:cstheme="majorHAnsi"/>
            <w:color w:val="4472C4" w:themeColor="accent1"/>
          </w:rPr>
          <w:t>Ende</w:t>
        </w:r>
      </w:hyperlink>
      <w:r w:rsidRPr="00C764F2">
        <w:rPr>
          <w:rFonts w:asciiTheme="majorHAnsi" w:hAnsiTheme="majorHAnsi" w:cstheme="majorHAnsi"/>
          <w:color w:val="4472C4" w:themeColor="accent1"/>
        </w:rPr>
        <w:t xml:space="preserve"> korrigiere, liest der SuS dann nur weiter weil er halt nur auf dass weiterlesen konzentriert ist. </w:t>
      </w:r>
      <w:commentRangeStart w:id="3"/>
      <w:r w:rsidRPr="00C764F2">
        <w:rPr>
          <w:rFonts w:asciiTheme="majorHAnsi" w:hAnsiTheme="majorHAnsi" w:cstheme="majorHAnsi"/>
          <w:color w:val="4472C4" w:themeColor="accent1"/>
        </w:rPr>
        <w:t>Ich denke wenn man zum Fehler ein Signal gibt, hat es mehr Effekt, dann merken sie auch das sie einen Fehler gemacht haben und korrigieren ihn auch.</w:t>
      </w:r>
      <w:commentRangeEnd w:id="3"/>
      <w:r w:rsidR="00BF7608">
        <w:rPr>
          <w:rStyle w:val="Kommentarzeichen"/>
        </w:rPr>
        <w:commentReference w:id="3"/>
      </w:r>
      <w:r w:rsidRPr="00C764F2">
        <w:rPr>
          <w:rFonts w:asciiTheme="majorHAnsi" w:hAnsiTheme="majorHAnsi" w:cstheme="majorHAnsi"/>
          <w:color w:val="4472C4" w:themeColor="accent1"/>
        </w:rPr>
        <w:t xml:space="preserve"> Man soll doch am </w:t>
      </w:r>
      <w:hyperlink r:id="rId13" w:tooltip="Literaturhinweise: Ende" w:history="1">
        <w:r w:rsidRPr="00C764F2">
          <w:rPr>
            <w:rStyle w:val="Link"/>
            <w:rFonts w:asciiTheme="majorHAnsi" w:hAnsiTheme="majorHAnsi" w:cstheme="majorHAnsi"/>
            <w:color w:val="4472C4" w:themeColor="accent1"/>
          </w:rPr>
          <w:t>Ende</w:t>
        </w:r>
      </w:hyperlink>
      <w:r w:rsidRPr="00C764F2">
        <w:rPr>
          <w:rFonts w:asciiTheme="majorHAnsi" w:hAnsiTheme="majorHAnsi" w:cstheme="majorHAnsi"/>
          <w:color w:val="4472C4" w:themeColor="accent1"/>
        </w:rPr>
        <w:t> was ausprobieren und sehen ob es gut oder schlecht ist, oder nicht, wenn ich ja dass nicht ausprobiere weiß ich ja nicht ist es gut oder schlecht. Oder?</w:t>
      </w:r>
    </w:p>
    <w:p w14:paraId="0B62BEB9"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LG</w:t>
      </w:r>
    </w:p>
    <w:p w14:paraId="236BB317" w14:textId="0F6F6EFC" w:rsidR="00C37B8B" w:rsidRPr="00C764F2" w:rsidRDefault="00C37B8B" w:rsidP="00C37B8B">
      <w:pPr>
        <w:rPr>
          <w:rFonts w:asciiTheme="majorHAnsi" w:hAnsiTheme="majorHAnsi" w:cstheme="majorHAnsi"/>
          <w:color w:val="4472C4" w:themeColor="accent1"/>
        </w:rPr>
      </w:pPr>
    </w:p>
    <w:p w14:paraId="41017B09" w14:textId="65DBC893" w:rsidR="00C37B8B" w:rsidRDefault="00C37B8B" w:rsidP="00C37B8B">
      <w:pPr>
        <w:rPr>
          <w:rFonts w:asciiTheme="majorHAnsi" w:hAnsiTheme="majorHAnsi" w:cstheme="majorHAnsi"/>
        </w:rPr>
      </w:pPr>
    </w:p>
    <w:p w14:paraId="1EAAB436" w14:textId="77777777" w:rsidR="00E91ABF" w:rsidRDefault="00E91ABF" w:rsidP="00E91ABF">
      <w:pPr>
        <w:spacing w:after="120"/>
        <w:rPr>
          <w:rFonts w:cstheme="minorHAnsi"/>
          <w:u w:val="single"/>
        </w:rPr>
      </w:pPr>
      <w:r w:rsidRPr="00CA62A6">
        <w:rPr>
          <w:rFonts w:cstheme="minorHAnsi"/>
          <w:u w:val="single"/>
        </w:rPr>
        <w:t>Meine Reaktion auf die Reaktion des TN:</w:t>
      </w:r>
    </w:p>
    <w:p w14:paraId="3BAAADD8" w14:textId="77777777" w:rsidR="00E91ABF" w:rsidRPr="00C37B8B" w:rsidRDefault="00E91ABF" w:rsidP="00C37B8B">
      <w:pPr>
        <w:rPr>
          <w:rFonts w:asciiTheme="majorHAnsi" w:hAnsiTheme="majorHAnsi" w:cstheme="majorHAnsi"/>
        </w:rPr>
      </w:pPr>
    </w:p>
    <w:p w14:paraId="7059EE23" w14:textId="4511A2A2" w:rsidR="00C37B8B" w:rsidRPr="00C37B8B" w:rsidRDefault="00C37B8B" w:rsidP="00C37B8B">
      <w:pPr>
        <w:rPr>
          <w:rFonts w:asciiTheme="majorHAnsi" w:hAnsiTheme="majorHAnsi" w:cstheme="majorHAnsi"/>
        </w:rPr>
      </w:pPr>
    </w:p>
    <w:p w14:paraId="18CC6124" w14:textId="2B4FF455"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Liebe</w:t>
      </w:r>
      <w:r w:rsidR="00C764F2">
        <w:rPr>
          <w:rFonts w:asciiTheme="majorHAnsi" w:hAnsiTheme="majorHAnsi" w:cstheme="majorHAnsi"/>
          <w:color w:val="FF0000"/>
        </w:rPr>
        <w:t>s Tandem</w:t>
      </w:r>
      <w:r w:rsidRPr="00C764F2">
        <w:rPr>
          <w:rFonts w:asciiTheme="majorHAnsi" w:hAnsiTheme="majorHAnsi" w:cstheme="majorHAnsi"/>
          <w:color w:val="FF0000"/>
        </w:rPr>
        <w:t>,</w:t>
      </w:r>
    </w:p>
    <w:p w14:paraId="73B7624A" w14:textId="77777777" w:rsidR="00C37B8B" w:rsidRPr="00C764F2" w:rsidRDefault="00C37B8B" w:rsidP="00C37B8B">
      <w:pPr>
        <w:rPr>
          <w:rFonts w:asciiTheme="majorHAnsi" w:hAnsiTheme="majorHAnsi" w:cstheme="majorHAnsi"/>
          <w:color w:val="FF0000"/>
        </w:rPr>
      </w:pPr>
    </w:p>
    <w:p w14:paraId="5D42A445" w14:textId="58A5025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 xml:space="preserve">es freut mich sehr, dass du etwas Neues im Unterricht ausprobieren möchtest. Wenn du (und </w:t>
      </w:r>
      <w:r w:rsidR="00C764F2">
        <w:rPr>
          <w:rFonts w:asciiTheme="majorHAnsi" w:hAnsiTheme="majorHAnsi" w:cstheme="majorHAnsi"/>
          <w:color w:val="FF0000"/>
        </w:rPr>
        <w:t>xxxxxxxx</w:t>
      </w:r>
      <w:r w:rsidRPr="00C764F2">
        <w:rPr>
          <w:rFonts w:asciiTheme="majorHAnsi" w:hAnsiTheme="majorHAnsi" w:cstheme="majorHAnsi"/>
          <w:color w:val="FF0000"/>
        </w:rPr>
        <w:t>) wirklich sehr an einem PEP mit Rückmeldungen interessiert seid, dann schlage ich euch vor, euch an </w:t>
      </w:r>
      <w:hyperlink r:id="rId14" w:tgtFrame="_blank" w:tooltip="Aufgabe 60" w:history="1">
        <w:r w:rsidRPr="00C764F2">
          <w:rPr>
            <w:rStyle w:val="Link"/>
            <w:rFonts w:asciiTheme="majorHAnsi" w:hAnsiTheme="majorHAnsi" w:cstheme="majorHAnsi"/>
            <w:color w:val="FF0000"/>
          </w:rPr>
          <w:t>Aufgabe 60</w:t>
        </w:r>
      </w:hyperlink>
      <w:r w:rsidRPr="00C764F2">
        <w:rPr>
          <w:rFonts w:asciiTheme="majorHAnsi" w:hAnsiTheme="majorHAnsi" w:cstheme="majorHAnsi"/>
          <w:color w:val="FF0000"/>
        </w:rPr>
        <w:t> und </w:t>
      </w:r>
      <w:hyperlink r:id="rId15" w:tgtFrame="_blank" w:tooltip="Aufgabe 61" w:history="1">
        <w:r w:rsidRPr="00C764F2">
          <w:rPr>
            <w:rStyle w:val="Link"/>
            <w:rFonts w:asciiTheme="majorHAnsi" w:hAnsiTheme="majorHAnsi" w:cstheme="majorHAnsi"/>
            <w:color w:val="FF0000"/>
          </w:rPr>
          <w:t>Aufgabe 61</w:t>
        </w:r>
      </w:hyperlink>
      <w:r w:rsidRPr="00C764F2">
        <w:rPr>
          <w:rFonts w:asciiTheme="majorHAnsi" w:hAnsiTheme="majorHAnsi" w:cstheme="majorHAnsi"/>
          <w:color w:val="FF0000"/>
        </w:rPr>
        <w:t> zu richten. In </w:t>
      </w:r>
      <w:hyperlink r:id="rId16" w:tgtFrame="_blank" w:tooltip="Aufgabe 60" w:history="1">
        <w:r w:rsidRPr="00C764F2">
          <w:rPr>
            <w:rStyle w:val="Link"/>
            <w:rFonts w:asciiTheme="majorHAnsi" w:hAnsiTheme="majorHAnsi" w:cstheme="majorHAnsi"/>
            <w:color w:val="FF0000"/>
          </w:rPr>
          <w:t>Aufgabe 60</w:t>
        </w:r>
      </w:hyperlink>
      <w:r w:rsidRPr="00C764F2">
        <w:rPr>
          <w:rFonts w:asciiTheme="majorHAnsi" w:hAnsiTheme="majorHAnsi" w:cstheme="majorHAnsi"/>
          <w:color w:val="FF0000"/>
        </w:rPr>
        <w:t xml:space="preserve"> schreibt ihr alle, dass ihr die SuS nicht unterbrecht. Auch du, </w:t>
      </w:r>
      <w:r w:rsidR="00C764F2">
        <w:rPr>
          <w:rFonts w:asciiTheme="majorHAnsi" w:hAnsiTheme="majorHAnsi" w:cstheme="majorHAnsi"/>
          <w:color w:val="FF0000"/>
        </w:rPr>
        <w:t>xxxxxxxx</w:t>
      </w:r>
      <w:r w:rsidRPr="00C764F2">
        <w:rPr>
          <w:rFonts w:asciiTheme="majorHAnsi" w:hAnsiTheme="majorHAnsi" w:cstheme="majorHAnsi"/>
          <w:color w:val="FF0000"/>
        </w:rPr>
        <w:t xml:space="preserve">, hast tolle Rückmeldeverfahren beschrieben </w:t>
      </w:r>
      <w:commentRangeStart w:id="4"/>
      <w:r w:rsidRPr="00C764F2">
        <w:rPr>
          <w:rFonts w:asciiTheme="majorHAnsi" w:hAnsiTheme="majorHAnsi" w:cstheme="majorHAnsi"/>
          <w:color w:val="FF0000"/>
        </w:rPr>
        <w:t xml:space="preserve">und es wäre schade diese jetzt des PEPs wegen "umzudrehen", wenn sie doch didaktisch plausibel sind. </w:t>
      </w:r>
      <w:commentRangeEnd w:id="4"/>
      <w:r w:rsidR="00A322DB">
        <w:rPr>
          <w:rStyle w:val="Kommentarzeichen"/>
        </w:rPr>
        <w:commentReference w:id="4"/>
      </w:r>
      <w:r w:rsidRPr="00C764F2">
        <w:rPr>
          <w:rFonts w:asciiTheme="majorHAnsi" w:hAnsiTheme="majorHAnsi" w:cstheme="majorHAnsi"/>
          <w:color w:val="FF0000"/>
        </w:rPr>
        <w:t xml:space="preserve">Was meinst du, </w:t>
      </w:r>
      <w:r w:rsidR="00C764F2">
        <w:rPr>
          <w:rFonts w:asciiTheme="majorHAnsi" w:hAnsiTheme="majorHAnsi" w:cstheme="majorHAnsi"/>
          <w:color w:val="FF0000"/>
        </w:rPr>
        <w:t>xxxxxxxxx</w:t>
      </w:r>
      <w:r w:rsidRPr="00C764F2">
        <w:rPr>
          <w:rFonts w:asciiTheme="majorHAnsi" w:hAnsiTheme="majorHAnsi" w:cstheme="majorHAnsi"/>
          <w:color w:val="FF0000"/>
        </w:rPr>
        <w:t>? Ich bin gespannt, welchen Weg ihr wählt und stehe euch zur Seite.</w:t>
      </w:r>
    </w:p>
    <w:p w14:paraId="60A4E0C7" w14:textId="77777777" w:rsidR="00C37B8B" w:rsidRPr="00C764F2" w:rsidRDefault="00C37B8B" w:rsidP="00C37B8B">
      <w:pPr>
        <w:rPr>
          <w:rFonts w:asciiTheme="majorHAnsi" w:hAnsiTheme="majorHAnsi" w:cstheme="majorHAnsi"/>
          <w:color w:val="FF0000"/>
        </w:rPr>
      </w:pPr>
    </w:p>
    <w:p w14:paraId="305019D8" w14:textId="7777777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LG</w:t>
      </w:r>
    </w:p>
    <w:p w14:paraId="0BFC4E5C" w14:textId="322D3158" w:rsidR="00C37B8B" w:rsidRPr="00C764F2" w:rsidRDefault="00C37B8B" w:rsidP="00C37B8B">
      <w:pPr>
        <w:rPr>
          <w:rFonts w:asciiTheme="majorHAnsi" w:hAnsiTheme="majorHAnsi" w:cstheme="majorHAnsi"/>
          <w:color w:val="FF0000"/>
        </w:rPr>
      </w:pPr>
    </w:p>
    <w:p w14:paraId="50990CAC" w14:textId="6956DF8F" w:rsidR="00C37B8B" w:rsidRPr="00C764F2" w:rsidRDefault="00C37B8B" w:rsidP="00C37B8B">
      <w:pPr>
        <w:rPr>
          <w:rFonts w:asciiTheme="majorHAnsi" w:hAnsiTheme="majorHAnsi" w:cstheme="majorHAnsi"/>
          <w:color w:val="FF0000"/>
        </w:rPr>
      </w:pPr>
    </w:p>
    <w:p w14:paraId="6ECB1BF7" w14:textId="77777777" w:rsidR="00E91ABF" w:rsidRPr="00CA62A6" w:rsidRDefault="00E91ABF" w:rsidP="00E91ABF">
      <w:pPr>
        <w:spacing w:after="120"/>
        <w:rPr>
          <w:rFonts w:cstheme="minorHAnsi"/>
          <w:u w:val="single"/>
        </w:rPr>
      </w:pPr>
      <w:r w:rsidRPr="00CA62A6">
        <w:rPr>
          <w:rFonts w:cstheme="minorHAnsi"/>
          <w:u w:val="single"/>
        </w:rPr>
        <w:t>Reaktion des TN/ der TN:</w:t>
      </w:r>
    </w:p>
    <w:p w14:paraId="44CB5D5F" w14:textId="48C9D8FB" w:rsidR="00C37B8B" w:rsidRPr="00C37B8B" w:rsidRDefault="00C37B8B" w:rsidP="00C37B8B">
      <w:pPr>
        <w:rPr>
          <w:rFonts w:asciiTheme="majorHAnsi" w:hAnsiTheme="majorHAnsi" w:cstheme="majorHAnsi"/>
        </w:rPr>
      </w:pPr>
    </w:p>
    <w:p w14:paraId="0295FC5D" w14:textId="4EFF33D5" w:rsidR="00C37B8B" w:rsidRPr="00C37B8B" w:rsidRDefault="00C37B8B" w:rsidP="00C37B8B">
      <w:pPr>
        <w:rPr>
          <w:rFonts w:asciiTheme="majorHAnsi" w:hAnsiTheme="majorHAnsi" w:cstheme="majorHAnsi"/>
        </w:rPr>
      </w:pPr>
    </w:p>
    <w:p w14:paraId="2F476D8F" w14:textId="4A676ED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 xml:space="preserve">Lieber </w:t>
      </w:r>
      <w:r w:rsidR="00C764F2">
        <w:rPr>
          <w:rFonts w:asciiTheme="majorHAnsi" w:hAnsiTheme="majorHAnsi" w:cstheme="majorHAnsi"/>
          <w:color w:val="4472C4" w:themeColor="accent1"/>
        </w:rPr>
        <w:t>Tutor</w:t>
      </w:r>
      <w:r w:rsidRPr="00C764F2">
        <w:rPr>
          <w:rFonts w:asciiTheme="majorHAnsi" w:hAnsiTheme="majorHAnsi" w:cstheme="majorHAnsi"/>
          <w:color w:val="4472C4" w:themeColor="accent1"/>
        </w:rPr>
        <w:t>,</w:t>
      </w:r>
    </w:p>
    <w:p w14:paraId="6242D1CD" w14:textId="77777777" w:rsidR="00C37B8B" w:rsidRPr="00C764F2" w:rsidRDefault="00C37B8B" w:rsidP="00C37B8B">
      <w:pPr>
        <w:rPr>
          <w:rFonts w:asciiTheme="majorHAnsi" w:hAnsiTheme="majorHAnsi" w:cstheme="majorHAnsi"/>
          <w:color w:val="4472C4" w:themeColor="accent1"/>
        </w:rPr>
      </w:pPr>
    </w:p>
    <w:p w14:paraId="387790EC" w14:textId="29CAE8E9"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 xml:space="preserve">also ich verstehe, was du uns sagen möchtest, </w:t>
      </w:r>
      <w:commentRangeStart w:id="5"/>
      <w:r w:rsidRPr="00C764F2">
        <w:rPr>
          <w:rFonts w:asciiTheme="majorHAnsi" w:hAnsiTheme="majorHAnsi" w:cstheme="majorHAnsi"/>
          <w:color w:val="4472C4" w:themeColor="accent1"/>
        </w:rPr>
        <w:t xml:space="preserve">aber bei dem PEP geht es darum, etwas Neues im Unterricht auszuprobieren? Wie </w:t>
      </w:r>
      <w:r w:rsidR="00B03B53">
        <w:rPr>
          <w:rFonts w:asciiTheme="majorHAnsi" w:hAnsiTheme="majorHAnsi" w:cstheme="majorHAnsi"/>
          <w:color w:val="4472C4" w:themeColor="accent1"/>
        </w:rPr>
        <w:t>xxxxxxxx</w:t>
      </w:r>
      <w:r w:rsidRPr="00C764F2">
        <w:rPr>
          <w:rFonts w:asciiTheme="majorHAnsi" w:hAnsiTheme="majorHAnsi" w:cstheme="majorHAnsi"/>
          <w:color w:val="4472C4" w:themeColor="accent1"/>
        </w:rPr>
        <w:t xml:space="preserve"> gesagt hat, wenn wir etwas nicht ausprobieren, wissen wir nicht, ob das eine positive oder negative Wirkung haben wird. </w:t>
      </w:r>
      <w:commentRangeEnd w:id="5"/>
      <w:r w:rsidR="00E96354">
        <w:rPr>
          <w:rStyle w:val="Kommentarzeichen"/>
        </w:rPr>
        <w:commentReference w:id="5"/>
      </w:r>
      <w:r w:rsidRPr="00C764F2">
        <w:rPr>
          <w:rFonts w:asciiTheme="majorHAnsi" w:hAnsiTheme="majorHAnsi" w:cstheme="majorHAnsi"/>
          <w:color w:val="4472C4" w:themeColor="accent1"/>
        </w:rPr>
        <w:t xml:space="preserve">Wie </w:t>
      </w:r>
      <w:r w:rsidR="00B03B53">
        <w:rPr>
          <w:rFonts w:asciiTheme="majorHAnsi" w:hAnsiTheme="majorHAnsi" w:cstheme="majorHAnsi"/>
          <w:color w:val="4472C4" w:themeColor="accent1"/>
        </w:rPr>
        <w:t>xxxxxxxx</w:t>
      </w:r>
      <w:r w:rsidRPr="00C764F2">
        <w:rPr>
          <w:rFonts w:asciiTheme="majorHAnsi" w:hAnsiTheme="majorHAnsi" w:cstheme="majorHAnsi"/>
          <w:color w:val="4472C4" w:themeColor="accent1"/>
        </w:rPr>
        <w:t xml:space="preserve"> gesagt hat, die SuS konzentrieren sich nur auf das Weiterlesen und nicht auf das falsch ausgesprochene Wort.  Wir alle wissen, dass eine arbeitsfreundliche, amüsante usw. Atmosphäre wichtig für den UNterricht ist, aber das, was wir geplant haben, können wir nur raten, wenn wir es nicht im Unterricht einsetzen. Nicht jede PEP-Frage muss erfolgreich sein. Wichtig ist auszuprobieren. </w:t>
      </w:r>
      <w:r w:rsidRPr="00C764F2">
        <w:rPr>
          <w:rFonts w:asciiTheme="majorHAnsi" w:hAnsiTheme="majorHAnsi" w:cstheme="majorHAnsi"/>
          <w:color w:val="4472C4" w:themeColor="accent1"/>
        </w:rPr>
        <w:fldChar w:fldCharType="begin"/>
      </w:r>
      <w:r w:rsidRPr="00C764F2">
        <w:rPr>
          <w:rFonts w:asciiTheme="majorHAnsi" w:hAnsiTheme="majorHAnsi" w:cstheme="majorHAnsi"/>
          <w:color w:val="4472C4" w:themeColor="accent1"/>
        </w:rPr>
        <w:instrText xml:space="preserve"> INCLUDEPICTURE "https://lernen.goethe.de/moodle/theme/image.php/gi_dll/core/1635842303/s/smiley" \* MERGEFORMATINET </w:instrText>
      </w:r>
      <w:r w:rsidRPr="00C764F2">
        <w:rPr>
          <w:rFonts w:asciiTheme="majorHAnsi" w:hAnsiTheme="majorHAnsi" w:cstheme="majorHAnsi"/>
          <w:color w:val="4472C4" w:themeColor="accent1"/>
        </w:rPr>
        <w:fldChar w:fldCharType="separate"/>
      </w:r>
      <w:r w:rsidRPr="00C764F2">
        <w:rPr>
          <w:rFonts w:asciiTheme="majorHAnsi" w:hAnsiTheme="majorHAnsi" w:cstheme="majorHAnsi"/>
          <w:noProof/>
          <w:color w:val="4472C4" w:themeColor="accent1"/>
          <w:lang w:eastAsia="de-DE"/>
        </w:rPr>
        <w:drawing>
          <wp:inline distT="0" distB="0" distL="0" distR="0" wp14:anchorId="6A649224" wp14:editId="75C222B9">
            <wp:extent cx="191770" cy="191770"/>
            <wp:effectExtent l="0" t="0" r="0" b="0"/>
            <wp:docPr id="1" name="Picture 1"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ächeln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sidRPr="00C764F2">
        <w:rPr>
          <w:rFonts w:asciiTheme="majorHAnsi" w:hAnsiTheme="majorHAnsi" w:cstheme="majorHAnsi"/>
          <w:color w:val="4472C4" w:themeColor="accent1"/>
        </w:rPr>
        <w:fldChar w:fldCharType="end"/>
      </w:r>
      <w:r w:rsidRPr="00C764F2">
        <w:rPr>
          <w:rFonts w:asciiTheme="majorHAnsi" w:hAnsiTheme="majorHAnsi" w:cstheme="majorHAnsi"/>
          <w:color w:val="4472C4" w:themeColor="accent1"/>
        </w:rPr>
        <w:t> </w:t>
      </w:r>
    </w:p>
    <w:p w14:paraId="2F744720" w14:textId="2A046D60" w:rsidR="00C37B8B" w:rsidRPr="00C764F2" w:rsidRDefault="00C37B8B" w:rsidP="00C37B8B">
      <w:pPr>
        <w:rPr>
          <w:rFonts w:asciiTheme="majorHAnsi" w:hAnsiTheme="majorHAnsi" w:cstheme="majorHAnsi"/>
          <w:color w:val="4472C4" w:themeColor="accent1"/>
        </w:rPr>
      </w:pPr>
    </w:p>
    <w:p w14:paraId="2A26AA5A" w14:textId="77777777" w:rsidR="00E91ABF" w:rsidRDefault="00E91ABF" w:rsidP="00E91ABF">
      <w:pPr>
        <w:spacing w:after="120"/>
        <w:rPr>
          <w:rFonts w:cstheme="minorHAnsi"/>
          <w:u w:val="single"/>
        </w:rPr>
      </w:pPr>
      <w:r w:rsidRPr="00CA62A6">
        <w:rPr>
          <w:rFonts w:cstheme="minorHAnsi"/>
          <w:u w:val="single"/>
        </w:rPr>
        <w:t>Meine Reaktion auf die Reaktion des TN:</w:t>
      </w:r>
    </w:p>
    <w:p w14:paraId="06E4CBC1" w14:textId="1269505B" w:rsidR="00C37B8B" w:rsidRPr="00C764F2" w:rsidRDefault="00C37B8B" w:rsidP="00C37B8B">
      <w:pPr>
        <w:rPr>
          <w:rFonts w:asciiTheme="majorHAnsi" w:hAnsiTheme="majorHAnsi" w:cstheme="majorHAnsi"/>
          <w:color w:val="4472C4" w:themeColor="accent1"/>
        </w:rPr>
      </w:pPr>
    </w:p>
    <w:p w14:paraId="6D3C7119" w14:textId="42CBB535" w:rsidR="00C37B8B" w:rsidRPr="00C37B8B" w:rsidRDefault="00C37B8B" w:rsidP="00C37B8B">
      <w:pPr>
        <w:rPr>
          <w:rFonts w:asciiTheme="majorHAnsi" w:hAnsiTheme="majorHAnsi" w:cstheme="majorHAnsi"/>
        </w:rPr>
      </w:pPr>
    </w:p>
    <w:p w14:paraId="00C4385D" w14:textId="6A332272"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 xml:space="preserve">Lieber </w:t>
      </w:r>
      <w:r w:rsidR="00EE2013">
        <w:rPr>
          <w:rFonts w:asciiTheme="majorHAnsi" w:hAnsiTheme="majorHAnsi" w:cstheme="majorHAnsi"/>
          <w:color w:val="FF0000"/>
        </w:rPr>
        <w:t>xxxxxx</w:t>
      </w:r>
      <w:r w:rsidRPr="00C764F2">
        <w:rPr>
          <w:rFonts w:asciiTheme="majorHAnsi" w:hAnsiTheme="majorHAnsi" w:cstheme="majorHAnsi"/>
          <w:color w:val="FF0000"/>
        </w:rPr>
        <w:t xml:space="preserve">, liebe </w:t>
      </w:r>
      <w:r w:rsidR="00EE2013">
        <w:rPr>
          <w:rFonts w:asciiTheme="majorHAnsi" w:hAnsiTheme="majorHAnsi" w:cstheme="majorHAnsi"/>
          <w:color w:val="FF0000"/>
        </w:rPr>
        <w:t>zzzzzzzzz</w:t>
      </w:r>
      <w:r w:rsidRPr="00C764F2">
        <w:rPr>
          <w:rFonts w:asciiTheme="majorHAnsi" w:hAnsiTheme="majorHAnsi" w:cstheme="majorHAnsi"/>
          <w:color w:val="FF0000"/>
        </w:rPr>
        <w:t>,</w:t>
      </w:r>
    </w:p>
    <w:p w14:paraId="02B3090D" w14:textId="77777777" w:rsidR="00C37B8B" w:rsidRPr="00C764F2" w:rsidRDefault="00C37B8B" w:rsidP="00C37B8B">
      <w:pPr>
        <w:rPr>
          <w:rFonts w:asciiTheme="majorHAnsi" w:hAnsiTheme="majorHAnsi" w:cstheme="majorHAnsi"/>
          <w:color w:val="FF0000"/>
        </w:rPr>
      </w:pPr>
    </w:p>
    <w:p w14:paraId="296EF338" w14:textId="7777777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natürlich habt ihr das Recht, euren Ideen nachzugehen und sie auszuprobieren. Mein Eingriff war und ist eurem Erfolg bei der Durchführung des PEPs gewidmet und dem Mehrwert, den ihr durch euer PEP für eure Laufbahn als Lehrer mitnehmen sollt.</w:t>
      </w:r>
    </w:p>
    <w:p w14:paraId="207572DD" w14:textId="77777777" w:rsidR="00C37B8B" w:rsidRPr="00C764F2" w:rsidRDefault="00C37B8B" w:rsidP="00C37B8B">
      <w:pPr>
        <w:rPr>
          <w:rFonts w:asciiTheme="majorHAnsi" w:hAnsiTheme="majorHAnsi" w:cstheme="majorHAnsi"/>
          <w:color w:val="FF0000"/>
        </w:rPr>
      </w:pPr>
    </w:p>
    <w:p w14:paraId="54C4465D" w14:textId="7777777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Da ihr nun an eurer dritten Frage hängt, schlage ich vor, ihr feilt noch ein bisschen daran. Ihr stellt euch die Frage: Würden die SuS dann mehr auf die Aussprache achten? Wie wollt ihr messen, ob sie "mehr" auf die Aussprache achten? Versucht das etwas umzuformulieren und denkt dabei an die folgende Frage: Was glaube ich durch dieses Verfahren/Methode zu erreichen? Viel Glück!</w:t>
      </w:r>
    </w:p>
    <w:p w14:paraId="08CC3737" w14:textId="77777777" w:rsidR="00C37B8B" w:rsidRPr="00C764F2" w:rsidRDefault="00C37B8B" w:rsidP="00C37B8B">
      <w:pPr>
        <w:rPr>
          <w:rFonts w:asciiTheme="majorHAnsi" w:hAnsiTheme="majorHAnsi" w:cstheme="majorHAnsi"/>
          <w:color w:val="FF0000"/>
        </w:rPr>
      </w:pPr>
    </w:p>
    <w:p w14:paraId="1D6EF779" w14:textId="7777777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lastRenderedPageBreak/>
        <w:t>LG</w:t>
      </w:r>
    </w:p>
    <w:p w14:paraId="4518A32A" w14:textId="5D6FFCD7" w:rsidR="00C37B8B" w:rsidRPr="00C764F2" w:rsidRDefault="00C37B8B" w:rsidP="00C37B8B">
      <w:pPr>
        <w:rPr>
          <w:rFonts w:asciiTheme="majorHAnsi" w:hAnsiTheme="majorHAnsi" w:cstheme="majorHAnsi"/>
          <w:color w:val="FF0000"/>
        </w:rPr>
      </w:pPr>
    </w:p>
    <w:p w14:paraId="00FCCB85" w14:textId="77777777" w:rsidR="00E91ABF" w:rsidRPr="00CA62A6" w:rsidRDefault="00E91ABF" w:rsidP="00E91ABF">
      <w:pPr>
        <w:spacing w:after="120"/>
        <w:rPr>
          <w:rFonts w:cstheme="minorHAnsi"/>
          <w:u w:val="single"/>
        </w:rPr>
      </w:pPr>
      <w:r w:rsidRPr="00CA62A6">
        <w:rPr>
          <w:rFonts w:cstheme="minorHAnsi"/>
          <w:u w:val="single"/>
        </w:rPr>
        <w:t>Reaktion des TN/ der TN:</w:t>
      </w:r>
    </w:p>
    <w:p w14:paraId="1BF3861A" w14:textId="5D3863AA" w:rsidR="00C37B8B" w:rsidRPr="00C764F2" w:rsidRDefault="00C37B8B" w:rsidP="00C37B8B">
      <w:pPr>
        <w:rPr>
          <w:rFonts w:asciiTheme="majorHAnsi" w:hAnsiTheme="majorHAnsi" w:cstheme="majorHAnsi"/>
          <w:color w:val="FF0000"/>
        </w:rPr>
      </w:pPr>
    </w:p>
    <w:p w14:paraId="57544FB1" w14:textId="58821875" w:rsidR="00C37B8B" w:rsidRPr="00C764F2" w:rsidRDefault="00C37B8B" w:rsidP="00C37B8B">
      <w:pPr>
        <w:rPr>
          <w:rFonts w:asciiTheme="majorHAnsi" w:hAnsiTheme="majorHAnsi" w:cstheme="majorHAnsi"/>
          <w:color w:val="FF0000"/>
        </w:rPr>
      </w:pPr>
    </w:p>
    <w:p w14:paraId="01F3082C" w14:textId="4AFEA031"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Lieber</w:t>
      </w:r>
      <w:r w:rsidR="00B03B53">
        <w:rPr>
          <w:rFonts w:asciiTheme="majorHAnsi" w:hAnsiTheme="majorHAnsi" w:cstheme="majorHAnsi"/>
          <w:color w:val="4472C4" w:themeColor="accent1"/>
        </w:rPr>
        <w:t xml:space="preserve"> Tutor</w:t>
      </w:r>
      <w:r w:rsidRPr="00C764F2">
        <w:rPr>
          <w:rFonts w:asciiTheme="majorHAnsi" w:hAnsiTheme="majorHAnsi" w:cstheme="majorHAnsi"/>
          <w:color w:val="4472C4" w:themeColor="accent1"/>
        </w:rPr>
        <w:t>,</w:t>
      </w:r>
    </w:p>
    <w:p w14:paraId="638D21C6" w14:textId="77777777" w:rsidR="00C37B8B" w:rsidRPr="00C764F2" w:rsidRDefault="00C37B8B" w:rsidP="00C37B8B">
      <w:pPr>
        <w:rPr>
          <w:rFonts w:asciiTheme="majorHAnsi" w:hAnsiTheme="majorHAnsi" w:cstheme="majorHAnsi"/>
          <w:color w:val="4472C4" w:themeColor="accent1"/>
        </w:rPr>
      </w:pPr>
    </w:p>
    <w:p w14:paraId="3855A610" w14:textId="2A5C647E"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wir haben das noch ein bisschen korrigiert. Hoffentlich ist es jetzt gut. </w:t>
      </w:r>
      <w:r w:rsidRPr="00C764F2">
        <w:rPr>
          <w:rFonts w:asciiTheme="majorHAnsi" w:hAnsiTheme="majorHAnsi" w:cstheme="majorHAnsi"/>
          <w:color w:val="4472C4" w:themeColor="accent1"/>
        </w:rPr>
        <w:fldChar w:fldCharType="begin"/>
      </w:r>
      <w:r w:rsidRPr="00C764F2">
        <w:rPr>
          <w:rFonts w:asciiTheme="majorHAnsi" w:hAnsiTheme="majorHAnsi" w:cstheme="majorHAnsi"/>
          <w:color w:val="4472C4" w:themeColor="accent1"/>
        </w:rPr>
        <w:instrText xml:space="preserve"> INCLUDEPICTURE "https://lernen.goethe.de/moodle/theme/image.php/gi_dll/core/1635842303/s/smiley" \* MERGEFORMATINET </w:instrText>
      </w:r>
      <w:r w:rsidRPr="00C764F2">
        <w:rPr>
          <w:rFonts w:asciiTheme="majorHAnsi" w:hAnsiTheme="majorHAnsi" w:cstheme="majorHAnsi"/>
          <w:color w:val="4472C4" w:themeColor="accent1"/>
        </w:rPr>
        <w:fldChar w:fldCharType="separate"/>
      </w:r>
      <w:r w:rsidRPr="00C764F2">
        <w:rPr>
          <w:rFonts w:asciiTheme="majorHAnsi" w:hAnsiTheme="majorHAnsi" w:cstheme="majorHAnsi"/>
          <w:noProof/>
          <w:color w:val="4472C4" w:themeColor="accent1"/>
          <w:lang w:eastAsia="de-DE"/>
        </w:rPr>
        <w:drawing>
          <wp:inline distT="0" distB="0" distL="0" distR="0" wp14:anchorId="6BFA71F7" wp14:editId="7F8848C3">
            <wp:extent cx="191770" cy="191770"/>
            <wp:effectExtent l="0" t="0" r="0" b="0"/>
            <wp:docPr id="2" name="Picture 2"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ächeln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sidRPr="00C764F2">
        <w:rPr>
          <w:rFonts w:asciiTheme="majorHAnsi" w:hAnsiTheme="majorHAnsi" w:cstheme="majorHAnsi"/>
          <w:color w:val="4472C4" w:themeColor="accent1"/>
        </w:rPr>
        <w:fldChar w:fldCharType="end"/>
      </w:r>
    </w:p>
    <w:p w14:paraId="48D08B54"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Unsere PEP-Frage lautet: Was wäre, wenn bei der Aussprache beim Lesen, nach jedem nicht gut ausgesprochenen Wort wir eine non verbale Rückmeldung( mit einer Klingel ),ein Zeichen geben würden?</w:t>
      </w:r>
      <w:commentRangeStart w:id="6"/>
      <w:r w:rsidRPr="00C764F2">
        <w:rPr>
          <w:rFonts w:asciiTheme="majorHAnsi" w:hAnsiTheme="majorHAnsi" w:cstheme="majorHAnsi"/>
          <w:color w:val="4472C4" w:themeColor="accent1"/>
        </w:rPr>
        <w:t>Würden die SuS dann bemerken dass sie einen Fehler gemacht haben und sich selber korrigieren?</w:t>
      </w:r>
      <w:commentRangeEnd w:id="6"/>
      <w:r w:rsidR="000531E7">
        <w:rPr>
          <w:rStyle w:val="Kommentarzeichen"/>
        </w:rPr>
        <w:commentReference w:id="6"/>
      </w:r>
    </w:p>
    <w:p w14:paraId="037DF55A"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br/>
      </w:r>
    </w:p>
    <w:p w14:paraId="123A3D63" w14:textId="7299CE61"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 xml:space="preserve">LG, </w:t>
      </w:r>
    </w:p>
    <w:p w14:paraId="11F13492" w14:textId="35A0BD41" w:rsidR="00C37B8B" w:rsidRPr="00C37B8B" w:rsidRDefault="00C37B8B" w:rsidP="00C37B8B">
      <w:pPr>
        <w:rPr>
          <w:rFonts w:asciiTheme="majorHAnsi" w:hAnsiTheme="majorHAnsi" w:cstheme="majorHAnsi"/>
        </w:rPr>
      </w:pPr>
    </w:p>
    <w:p w14:paraId="286219BC" w14:textId="77777777" w:rsidR="00E91ABF" w:rsidRDefault="00E91ABF" w:rsidP="00E91ABF">
      <w:pPr>
        <w:spacing w:after="120"/>
        <w:rPr>
          <w:rFonts w:cstheme="minorHAnsi"/>
          <w:u w:val="single"/>
        </w:rPr>
      </w:pPr>
      <w:r w:rsidRPr="00CA62A6">
        <w:rPr>
          <w:rFonts w:cstheme="minorHAnsi"/>
          <w:u w:val="single"/>
        </w:rPr>
        <w:t>Meine Reaktion auf die Reaktion des TN:</w:t>
      </w:r>
    </w:p>
    <w:p w14:paraId="72893C54" w14:textId="15DC5AEE" w:rsidR="00C37B8B" w:rsidRPr="00C37B8B" w:rsidRDefault="00C37B8B" w:rsidP="00C37B8B">
      <w:pPr>
        <w:rPr>
          <w:rFonts w:asciiTheme="majorHAnsi" w:hAnsiTheme="majorHAnsi" w:cstheme="majorHAnsi"/>
        </w:rPr>
      </w:pPr>
    </w:p>
    <w:p w14:paraId="41990C0A" w14:textId="276FC296" w:rsidR="00C37B8B" w:rsidRPr="00C37B8B" w:rsidRDefault="00C37B8B" w:rsidP="00C37B8B">
      <w:pPr>
        <w:rPr>
          <w:rFonts w:asciiTheme="majorHAnsi" w:hAnsiTheme="majorHAnsi" w:cstheme="majorHAnsi"/>
        </w:rPr>
      </w:pPr>
    </w:p>
    <w:p w14:paraId="2B895227" w14:textId="0859DB7B"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Lieber</w:t>
      </w:r>
      <w:r w:rsidR="00EE2013">
        <w:rPr>
          <w:rFonts w:asciiTheme="majorHAnsi" w:hAnsiTheme="majorHAnsi" w:cstheme="majorHAnsi"/>
          <w:color w:val="FF0000"/>
        </w:rPr>
        <w:t xml:space="preserve"> xxxxxxxxx</w:t>
      </w:r>
      <w:r w:rsidRPr="00C764F2">
        <w:rPr>
          <w:rFonts w:asciiTheme="majorHAnsi" w:hAnsiTheme="majorHAnsi" w:cstheme="majorHAnsi"/>
          <w:color w:val="FF0000"/>
        </w:rPr>
        <w:t>, </w:t>
      </w:r>
    </w:p>
    <w:p w14:paraId="4E215EA2" w14:textId="77777777" w:rsidR="00C37B8B" w:rsidRPr="00C764F2" w:rsidRDefault="00C37B8B" w:rsidP="00C37B8B">
      <w:pPr>
        <w:rPr>
          <w:rFonts w:asciiTheme="majorHAnsi" w:hAnsiTheme="majorHAnsi" w:cstheme="majorHAnsi"/>
          <w:color w:val="FF0000"/>
        </w:rPr>
      </w:pPr>
    </w:p>
    <w:p w14:paraId="71385D17" w14:textId="7777777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die Umformulierung ist gelungen. Fokussiert euch dabei auf die Selbstkorrektur. Wenn von vornherein klar ist, dass die Klingel als Fehlersignal zu deuten ist, dann werden es die SuS ganz bestimmt bemerken. Formuliert auch eure Frage um nach dem Muster: Was passiert, wenn.../Was geschieht, wenn....</w:t>
      </w:r>
    </w:p>
    <w:p w14:paraId="1A583F4F" w14:textId="77777777" w:rsidR="00C37B8B" w:rsidRPr="00C764F2" w:rsidRDefault="00C37B8B" w:rsidP="00C37B8B">
      <w:pPr>
        <w:rPr>
          <w:rFonts w:asciiTheme="majorHAnsi" w:hAnsiTheme="majorHAnsi" w:cstheme="majorHAnsi"/>
          <w:color w:val="FF0000"/>
        </w:rPr>
      </w:pPr>
    </w:p>
    <w:p w14:paraId="4681683B" w14:textId="7777777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Da ihr eure Ausgangslage, den Impuls aus der Einheit und die PEP-Frage formuliert habt, bleibt jetzt noch, die Indikatoren festzulegen und die nötigen Datenerhebungsinstrumente auszuwählen und zu erstellen (Feldnotizen/Beobachtungsbogen/Fragebogen für TN). Wählt am besten zwei der drei Möglichkeiten aus, nachdem ihr die Indikatoren festgelegt habt. </w:t>
      </w:r>
    </w:p>
    <w:p w14:paraId="6D88718D" w14:textId="77777777" w:rsidR="00C37B8B" w:rsidRPr="00C764F2" w:rsidRDefault="00C37B8B" w:rsidP="00C37B8B">
      <w:pPr>
        <w:rPr>
          <w:rFonts w:asciiTheme="majorHAnsi" w:hAnsiTheme="majorHAnsi" w:cstheme="majorHAnsi"/>
          <w:color w:val="FF0000"/>
        </w:rPr>
      </w:pPr>
    </w:p>
    <w:p w14:paraId="2679316D" w14:textId="7777777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Ihr müsst wahrnehmbare, erkennbare Indikatoren formulieren, anhand derer eine Antwort auf eure PEP-Frage gefunden werden kann. Aus den Indikatoren ergibt sich die Methode/das Instrument, mit der/dem die Daten für die Beantwortung des PEPs erhoben werden. Ich verfolge den weiteren Verlauf hier im Forum.</w:t>
      </w:r>
    </w:p>
    <w:p w14:paraId="1269D82D" w14:textId="77777777" w:rsidR="00C37B8B" w:rsidRPr="00C764F2" w:rsidRDefault="00C37B8B" w:rsidP="00C37B8B">
      <w:pPr>
        <w:rPr>
          <w:rFonts w:asciiTheme="majorHAnsi" w:hAnsiTheme="majorHAnsi" w:cstheme="majorHAnsi"/>
          <w:color w:val="FF0000"/>
        </w:rPr>
      </w:pPr>
    </w:p>
    <w:p w14:paraId="14DA3DBC" w14:textId="7F929A3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LG</w:t>
      </w:r>
    </w:p>
    <w:p w14:paraId="0588BE00" w14:textId="56820F5F" w:rsidR="00C37B8B" w:rsidRDefault="00C37B8B"/>
    <w:p w14:paraId="569493B1" w14:textId="1CF2C186" w:rsidR="00E91ABF" w:rsidRDefault="00E91ABF"/>
    <w:p w14:paraId="27F6EB74" w14:textId="46B37657" w:rsidR="00E91ABF" w:rsidRDefault="00E91ABF"/>
    <w:p w14:paraId="6DCFC018" w14:textId="5609466A" w:rsidR="00E91ABF" w:rsidRDefault="00E91ABF"/>
    <w:p w14:paraId="5F95F8F6" w14:textId="2EA66C6E" w:rsidR="00EE2013" w:rsidRDefault="00E91ABF" w:rsidP="00E91ABF">
      <w:pPr>
        <w:spacing w:after="120"/>
        <w:rPr>
          <w:rFonts w:cstheme="minorHAnsi"/>
        </w:rPr>
      </w:pPr>
      <w:r w:rsidRPr="00034E9C">
        <w:rPr>
          <w:rFonts w:cstheme="minorHAnsi"/>
          <w:u w:val="single"/>
        </w:rPr>
        <w:t>ggf. weiterer Verlauf:</w:t>
      </w:r>
      <w:r>
        <w:rPr>
          <w:rFonts w:cstheme="minorHAnsi"/>
          <w:u w:val="single"/>
        </w:rPr>
        <w:t xml:space="preserve"> </w:t>
      </w:r>
      <w:r>
        <w:rPr>
          <w:rFonts w:cstheme="minorHAnsi"/>
        </w:rPr>
        <w:t xml:space="preserve"> </w:t>
      </w:r>
    </w:p>
    <w:p w14:paraId="7FC2CF6F" w14:textId="77777777" w:rsidR="00664377" w:rsidRDefault="00664377" w:rsidP="00E91ABF">
      <w:pPr>
        <w:spacing w:after="120"/>
        <w:rPr>
          <w:rFonts w:cstheme="minorHAnsi"/>
        </w:rPr>
      </w:pPr>
    </w:p>
    <w:p w14:paraId="630E0999" w14:textId="7CB9AEFF" w:rsidR="00E91ABF" w:rsidRPr="00664377" w:rsidRDefault="00E91ABF" w:rsidP="00E91ABF">
      <w:pPr>
        <w:spacing w:after="120"/>
        <w:rPr>
          <w:rFonts w:cstheme="minorHAnsi"/>
        </w:rPr>
      </w:pPr>
      <w:r>
        <w:rPr>
          <w:rFonts w:cstheme="minorHAnsi"/>
        </w:rPr>
        <w:t xml:space="preserve">TN haben  die Indikatoren und </w:t>
      </w:r>
      <w:r w:rsidR="00BE6BD7">
        <w:rPr>
          <w:rFonts w:cstheme="minorHAnsi"/>
        </w:rPr>
        <w:t xml:space="preserve">Daten bearbeite und Pep durchgeführt. Bei der Präsentation des Peps wurden viele Fragen von den anderen Teilnehmern gestellt, manche </w:t>
      </w:r>
      <w:r w:rsidR="00BE6BD7">
        <w:rPr>
          <w:rFonts w:cstheme="minorHAnsi"/>
        </w:rPr>
        <w:lastRenderedPageBreak/>
        <w:t xml:space="preserve">Vorgehensweisen waren bei der Präsentation </w:t>
      </w:r>
      <w:r w:rsidR="00664377">
        <w:rPr>
          <w:rFonts w:cstheme="minorHAnsi"/>
        </w:rPr>
        <w:t>und</w:t>
      </w:r>
      <w:r w:rsidR="00BE6BD7">
        <w:rPr>
          <w:rFonts w:cstheme="minorHAnsi"/>
        </w:rPr>
        <w:t xml:space="preserve"> Durchführung nicht klar</w:t>
      </w:r>
      <w:r w:rsidR="00664377">
        <w:rPr>
          <w:rFonts w:cstheme="minorHAnsi"/>
        </w:rPr>
        <w:t xml:space="preserve"> und logisch</w:t>
      </w:r>
      <w:r w:rsidR="00BE6BD7">
        <w:rPr>
          <w:rFonts w:cstheme="minorHAnsi"/>
        </w:rPr>
        <w:t>. Aber Tandem hat am Ende bei der Präsentationsphase und Fe</w:t>
      </w:r>
      <w:r w:rsidR="00664377">
        <w:rPr>
          <w:rFonts w:cstheme="minorHAnsi"/>
        </w:rPr>
        <w:t>e</w:t>
      </w:r>
      <w:r w:rsidR="00BE6BD7">
        <w:rPr>
          <w:rFonts w:cstheme="minorHAnsi"/>
        </w:rPr>
        <w:t>dback stark refle</w:t>
      </w:r>
      <w:r w:rsidR="00664377">
        <w:rPr>
          <w:rFonts w:cstheme="minorHAnsi"/>
        </w:rPr>
        <w:t xml:space="preserve">ktiert und andere Möglichkeiten für </w:t>
      </w:r>
      <w:r w:rsidR="00664377" w:rsidRPr="00664377">
        <w:rPr>
          <w:rFonts w:ascii="Verdana" w:eastAsia="Times New Roman" w:hAnsi="Verdana" w:cs="Times New Roman"/>
          <w:color w:val="000000"/>
          <w:spacing w:val="2"/>
          <w:sz w:val="20"/>
          <w:szCs w:val="20"/>
          <w:shd w:val="clear" w:color="auto" w:fill="FFFFFF"/>
          <w:lang w:eastAsia="en-GB"/>
        </w:rPr>
        <w:t>Rückmeldung auf Lerneräußerungen die motivierend sind, erkannt.</w:t>
      </w:r>
    </w:p>
    <w:p w14:paraId="26AEBD4D" w14:textId="77777777" w:rsidR="00664377" w:rsidRPr="00664377" w:rsidRDefault="00664377" w:rsidP="00BE6BD7">
      <w:pPr>
        <w:spacing w:after="120"/>
        <w:rPr>
          <w:rFonts w:cstheme="minorHAnsi"/>
        </w:rPr>
      </w:pPr>
    </w:p>
    <w:p w14:paraId="06A533A4" w14:textId="1F4DC199" w:rsidR="00652598" w:rsidRDefault="00BE6BD7" w:rsidP="00664377">
      <w:pPr>
        <w:spacing w:after="120"/>
        <w:rPr>
          <w:rFonts w:cstheme="minorHAnsi"/>
        </w:rPr>
      </w:pPr>
      <w:r w:rsidRPr="00034E9C">
        <w:rPr>
          <w:rFonts w:cstheme="minorHAnsi"/>
          <w:u w:val="single"/>
        </w:rPr>
        <w:t>Bemerkungen:</w:t>
      </w:r>
      <w:r>
        <w:rPr>
          <w:rFonts w:cstheme="minorHAnsi"/>
          <w:u w:val="single"/>
        </w:rPr>
        <w:t xml:space="preserve">   </w:t>
      </w:r>
      <w:r w:rsidRPr="00BE6BD7">
        <w:rPr>
          <w:rFonts w:cstheme="minorHAnsi"/>
        </w:rPr>
        <w:t xml:space="preserve">Ich habe </w:t>
      </w:r>
      <w:r w:rsidR="00664377">
        <w:rPr>
          <w:rFonts w:cstheme="minorHAnsi"/>
        </w:rPr>
        <w:t xml:space="preserve">irgendwie </w:t>
      </w:r>
      <w:r w:rsidRPr="00BE6BD7">
        <w:rPr>
          <w:rFonts w:cstheme="minorHAnsi"/>
        </w:rPr>
        <w:t xml:space="preserve">vorgesehen, dass das Pep nicht </w:t>
      </w:r>
      <w:r>
        <w:rPr>
          <w:rFonts w:cstheme="minorHAnsi"/>
        </w:rPr>
        <w:t xml:space="preserve"> in realen umständen durchgeführt werden kann, und dass die Ergebnisse nicht </w:t>
      </w:r>
      <w:r w:rsidR="00EE2013">
        <w:rPr>
          <w:rFonts w:cstheme="minorHAnsi"/>
        </w:rPr>
        <w:t xml:space="preserve"> für die Schüler</w:t>
      </w:r>
      <w:r w:rsidR="00664377">
        <w:rPr>
          <w:rFonts w:cstheme="minorHAnsi"/>
        </w:rPr>
        <w:t xml:space="preserve"> motivirend  werden</w:t>
      </w:r>
      <w:r w:rsidR="00EE2013">
        <w:rPr>
          <w:rFonts w:cstheme="minorHAnsi"/>
        </w:rPr>
        <w:t>.</w:t>
      </w:r>
      <w:r w:rsidR="00664377">
        <w:rPr>
          <w:rFonts w:cstheme="minorHAnsi"/>
        </w:rPr>
        <w:t xml:space="preserve"> Es hat sich bei der PPH bestätigt.</w:t>
      </w:r>
      <w:r w:rsidR="00652598">
        <w:rPr>
          <w:rFonts w:cstheme="minorHAnsi"/>
        </w:rPr>
        <w:t xml:space="preserve"> Eigentlich bei der Aufgabe 60 ging es überhaput nicht um die Rückmeldung im Bezug auf das Lesen (Text), aber die haben darauf bestanden.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97"/>
        <w:gridCol w:w="3532"/>
        <w:gridCol w:w="3297"/>
      </w:tblGrid>
      <w:tr w:rsidR="00652598" w:rsidRPr="00652598" w14:paraId="1E398963" w14:textId="77777777" w:rsidTr="00652598">
        <w:trPr>
          <w:gridAfter w:val="2"/>
          <w:wAfter w:w="10398" w:type="dxa"/>
        </w:trPr>
        <w:tc>
          <w:tcPr>
            <w:tcW w:w="0" w:type="auto"/>
            <w:shd w:val="clear" w:color="auto" w:fill="FFFFFF"/>
            <w:vAlign w:val="center"/>
            <w:hideMark/>
          </w:tcPr>
          <w:p w14:paraId="3099FADC" w14:textId="77777777" w:rsidR="00652598" w:rsidRPr="00652598" w:rsidRDefault="00652598" w:rsidP="00652598">
            <w:pPr>
              <w:rPr>
                <w:rFonts w:ascii="Times New Roman" w:eastAsia="Times New Roman" w:hAnsi="Times New Roman" w:cs="Times New Roman"/>
                <w:lang w:eastAsia="en-GB"/>
              </w:rPr>
            </w:pPr>
          </w:p>
        </w:tc>
      </w:tr>
      <w:tr w:rsidR="00652598" w:rsidRPr="00652598" w14:paraId="02FE5404" w14:textId="77777777" w:rsidTr="00652598">
        <w:tc>
          <w:tcPr>
            <w:tcW w:w="2599" w:type="dxa"/>
            <w:tcBorders>
              <w:top w:val="single" w:sz="6" w:space="0" w:color="000000"/>
              <w:left w:val="single" w:sz="6" w:space="0" w:color="000000"/>
              <w:bottom w:val="single" w:sz="6" w:space="0" w:color="000000"/>
              <w:right w:val="single" w:sz="6" w:space="0" w:color="000000"/>
            </w:tcBorders>
            <w:shd w:val="clear" w:color="auto" w:fill="BBC9E4"/>
            <w:tcMar>
              <w:top w:w="0" w:type="dxa"/>
              <w:left w:w="75" w:type="dxa"/>
              <w:bottom w:w="0" w:type="dxa"/>
              <w:right w:w="75" w:type="dxa"/>
            </w:tcMar>
            <w:hideMark/>
          </w:tcPr>
          <w:p w14:paraId="20586F09" w14:textId="77777777" w:rsidR="00652598" w:rsidRPr="00652598" w:rsidRDefault="00652598" w:rsidP="00652598">
            <w:pPr>
              <w:rPr>
                <w:rFonts w:ascii="Verdana" w:eastAsia="Times New Roman" w:hAnsi="Verdana" w:cs="Times New Roman"/>
                <w:color w:val="000000"/>
                <w:spacing w:val="2"/>
                <w:sz w:val="20"/>
                <w:szCs w:val="20"/>
                <w:lang w:eastAsia="en-GB"/>
              </w:rPr>
            </w:pPr>
            <w:r w:rsidRPr="00652598">
              <w:rPr>
                <w:rFonts w:ascii="Verdana" w:eastAsia="Times New Roman" w:hAnsi="Verdana" w:cs="Times New Roman"/>
                <w:b/>
                <w:bCs/>
                <w:color w:val="000000"/>
                <w:spacing w:val="2"/>
                <w:sz w:val="20"/>
                <w:szCs w:val="20"/>
                <w:lang w:eastAsia="en-GB"/>
              </w:rPr>
              <w:t>Situation</w:t>
            </w:r>
          </w:p>
        </w:tc>
        <w:tc>
          <w:tcPr>
            <w:tcW w:w="5199" w:type="dxa"/>
            <w:tcBorders>
              <w:top w:val="single" w:sz="6" w:space="0" w:color="000000"/>
              <w:left w:val="single" w:sz="6" w:space="0" w:color="000000"/>
              <w:bottom w:val="single" w:sz="6" w:space="0" w:color="000000"/>
              <w:right w:val="single" w:sz="6" w:space="0" w:color="000000"/>
            </w:tcBorders>
            <w:shd w:val="clear" w:color="auto" w:fill="BBC9E4"/>
            <w:tcMar>
              <w:top w:w="0" w:type="dxa"/>
              <w:left w:w="75" w:type="dxa"/>
              <w:bottom w:w="0" w:type="dxa"/>
              <w:right w:w="75" w:type="dxa"/>
            </w:tcMar>
            <w:hideMark/>
          </w:tcPr>
          <w:p w14:paraId="7BA87E76" w14:textId="77777777" w:rsidR="00652598" w:rsidRPr="00652598" w:rsidRDefault="00652598" w:rsidP="00652598">
            <w:pPr>
              <w:spacing w:line="360" w:lineRule="atLeast"/>
              <w:rPr>
                <w:rFonts w:ascii="Verdana" w:eastAsia="Times New Roman" w:hAnsi="Verdana" w:cs="Times New Roman"/>
                <w:color w:val="000000"/>
                <w:spacing w:val="2"/>
                <w:sz w:val="20"/>
                <w:szCs w:val="20"/>
                <w:lang w:eastAsia="en-GB"/>
              </w:rPr>
            </w:pPr>
            <w:r w:rsidRPr="00652598">
              <w:rPr>
                <w:rFonts w:ascii="Verdana" w:eastAsia="Times New Roman" w:hAnsi="Verdana" w:cs="Times New Roman"/>
                <w:b/>
                <w:bCs/>
                <w:color w:val="000000"/>
                <w:spacing w:val="2"/>
                <w:sz w:val="20"/>
                <w:szCs w:val="20"/>
                <w:lang w:eastAsia="en-GB"/>
              </w:rPr>
              <w:t>So gebe ich Rückmeldung</w:t>
            </w:r>
          </w:p>
        </w:tc>
        <w:tc>
          <w:tcPr>
            <w:tcW w:w="5199" w:type="dxa"/>
            <w:tcBorders>
              <w:top w:val="single" w:sz="6" w:space="0" w:color="000000"/>
              <w:left w:val="single" w:sz="6" w:space="0" w:color="000000"/>
              <w:bottom w:val="single" w:sz="6" w:space="0" w:color="000000"/>
              <w:right w:val="single" w:sz="6" w:space="0" w:color="000000"/>
            </w:tcBorders>
            <w:shd w:val="clear" w:color="auto" w:fill="BBC9E4"/>
            <w:tcMar>
              <w:top w:w="0" w:type="dxa"/>
              <w:left w:w="75" w:type="dxa"/>
              <w:bottom w:w="0" w:type="dxa"/>
              <w:right w:w="75" w:type="dxa"/>
            </w:tcMar>
            <w:hideMark/>
          </w:tcPr>
          <w:p w14:paraId="0A087F0A" w14:textId="77777777" w:rsidR="00652598" w:rsidRPr="00652598" w:rsidRDefault="00652598" w:rsidP="00652598">
            <w:pPr>
              <w:spacing w:line="360" w:lineRule="atLeast"/>
              <w:rPr>
                <w:rFonts w:ascii="Verdana" w:eastAsia="Times New Roman" w:hAnsi="Verdana" w:cs="Times New Roman"/>
                <w:color w:val="000000"/>
                <w:spacing w:val="2"/>
                <w:sz w:val="20"/>
                <w:szCs w:val="20"/>
                <w:lang w:eastAsia="en-GB"/>
              </w:rPr>
            </w:pPr>
            <w:r w:rsidRPr="00652598">
              <w:rPr>
                <w:rFonts w:ascii="Verdana" w:eastAsia="Times New Roman" w:hAnsi="Verdana" w:cs="Times New Roman"/>
                <w:b/>
                <w:bCs/>
                <w:color w:val="000000"/>
                <w:spacing w:val="2"/>
                <w:sz w:val="20"/>
                <w:szCs w:val="20"/>
                <w:lang w:eastAsia="en-GB"/>
              </w:rPr>
              <w:t>Die Jugendlichen reagieren darauf so</w:t>
            </w:r>
          </w:p>
        </w:tc>
      </w:tr>
      <w:tr w:rsidR="00652598" w:rsidRPr="00652598" w14:paraId="21F8C986" w14:textId="77777777" w:rsidTr="00652598">
        <w:tc>
          <w:tcPr>
            <w:tcW w:w="2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71E9C576" w14:textId="77777777" w:rsidR="00652598" w:rsidRPr="00652598" w:rsidRDefault="00652598" w:rsidP="00652598">
            <w:pPr>
              <w:spacing w:line="360" w:lineRule="atLeast"/>
              <w:rPr>
                <w:rFonts w:ascii="Verdana" w:eastAsia="Times New Roman" w:hAnsi="Verdana" w:cs="Times New Roman"/>
                <w:color w:val="000000"/>
                <w:spacing w:val="2"/>
                <w:sz w:val="20"/>
                <w:szCs w:val="20"/>
                <w:lang w:eastAsia="en-GB"/>
              </w:rPr>
            </w:pPr>
            <w:r w:rsidRPr="00652598">
              <w:rPr>
                <w:rFonts w:ascii="Verdana" w:eastAsia="Times New Roman" w:hAnsi="Verdana" w:cs="Times New Roman"/>
                <w:color w:val="000000"/>
                <w:spacing w:val="2"/>
                <w:sz w:val="20"/>
                <w:szCs w:val="20"/>
                <w:lang w:eastAsia="en-GB"/>
              </w:rPr>
              <w:t>1. Rückmeldung auf mündliche Äußerungen von Schülerinnen und</w:t>
            </w:r>
            <w:r w:rsidRPr="00652598">
              <w:rPr>
                <w:rFonts w:ascii="Verdana" w:eastAsia="Times New Roman" w:hAnsi="Verdana" w:cs="Times New Roman"/>
                <w:color w:val="000000"/>
                <w:spacing w:val="2"/>
                <w:sz w:val="20"/>
                <w:szCs w:val="20"/>
                <w:lang w:eastAsia="en-GB"/>
              </w:rPr>
              <w:br/>
              <w:t>Schülern</w:t>
            </w:r>
          </w:p>
        </w:tc>
        <w:tc>
          <w:tcPr>
            <w:tcW w:w="51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30493FEC" w14:textId="77777777" w:rsidR="00652598" w:rsidRPr="00652598" w:rsidRDefault="00652598" w:rsidP="00652598">
            <w:pPr>
              <w:rPr>
                <w:rFonts w:ascii="Verdana" w:eastAsia="Times New Roman" w:hAnsi="Verdana" w:cs="Times New Roman"/>
                <w:color w:val="000000"/>
                <w:spacing w:val="2"/>
                <w:sz w:val="20"/>
                <w:szCs w:val="20"/>
                <w:lang w:eastAsia="en-GB"/>
              </w:rPr>
            </w:pPr>
            <w:r w:rsidRPr="00652598">
              <w:rPr>
                <w:rFonts w:ascii="Verdana" w:eastAsia="Times New Roman" w:hAnsi="Verdana" w:cs="Times New Roman"/>
                <w:i/>
                <w:iCs/>
                <w:color w:val="0402FC"/>
                <w:spacing w:val="2"/>
                <w:sz w:val="20"/>
                <w:szCs w:val="20"/>
                <w:lang w:eastAsia="en-GB"/>
              </w:rPr>
              <w:t>Ich sage z.B. „Paula hat gerade einen Fehler gemacht, den ich bei vielen von euch höre“ oder auch „Paula hat gerade einen Fehler gemacht, den viele Italienischsprachige machen“ (Interferenz).</w:t>
            </w:r>
          </w:p>
        </w:tc>
        <w:tc>
          <w:tcPr>
            <w:tcW w:w="51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05261B7A" w14:textId="77777777" w:rsidR="00652598" w:rsidRPr="00652598" w:rsidRDefault="00652598" w:rsidP="00652598">
            <w:pPr>
              <w:spacing w:line="360" w:lineRule="atLeast"/>
              <w:rPr>
                <w:rFonts w:ascii="Verdana" w:eastAsia="Times New Roman" w:hAnsi="Verdana" w:cs="Times New Roman"/>
                <w:color w:val="000000"/>
                <w:spacing w:val="2"/>
                <w:sz w:val="20"/>
                <w:szCs w:val="20"/>
                <w:lang w:eastAsia="en-GB"/>
              </w:rPr>
            </w:pPr>
            <w:r w:rsidRPr="00652598">
              <w:rPr>
                <w:rFonts w:ascii="Verdana" w:eastAsia="Times New Roman" w:hAnsi="Verdana" w:cs="Times New Roman"/>
                <w:i/>
                <w:iCs/>
                <w:color w:val="0402FC"/>
                <w:spacing w:val="2"/>
                <w:sz w:val="20"/>
                <w:szCs w:val="20"/>
                <w:lang w:eastAsia="en-GB"/>
              </w:rPr>
              <w:t>Wenn die halbe Klasse / viele denselben Fehler macht/machen, scheint es, als sei etwas wirklich schwierig oder als sei der</w:t>
            </w:r>
            <w:r w:rsidRPr="00652598">
              <w:rPr>
                <w:rFonts w:ascii="Verdana" w:eastAsia="Times New Roman" w:hAnsi="Verdana" w:cs="Times New Roman"/>
                <w:color w:val="000000"/>
                <w:spacing w:val="2"/>
                <w:sz w:val="20"/>
                <w:szCs w:val="20"/>
                <w:lang w:eastAsia="en-GB"/>
              </w:rPr>
              <w:br/>
            </w:r>
            <w:r w:rsidRPr="00652598">
              <w:rPr>
                <w:rFonts w:ascii="Verdana" w:eastAsia="Times New Roman" w:hAnsi="Verdana" w:cs="Times New Roman"/>
                <w:i/>
                <w:iCs/>
                <w:color w:val="0402FC"/>
                <w:spacing w:val="2"/>
                <w:sz w:val="20"/>
                <w:szCs w:val="20"/>
                <w:lang w:eastAsia="en-GB"/>
              </w:rPr>
              <w:t>Fehler ganz „normal“. Auf diese Weise fühlt sich die Lernerin (Paula) nicht so schlecht.</w:t>
            </w:r>
          </w:p>
        </w:tc>
      </w:tr>
      <w:tr w:rsidR="00652598" w:rsidRPr="00652598" w14:paraId="64DBA5F8" w14:textId="77777777" w:rsidTr="00652598">
        <w:tc>
          <w:tcPr>
            <w:tcW w:w="2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6057E7FA" w14:textId="77777777" w:rsidR="00652598" w:rsidRPr="00652598" w:rsidRDefault="00652598" w:rsidP="00652598">
            <w:pPr>
              <w:rPr>
                <w:rFonts w:ascii="Verdana" w:eastAsia="Times New Roman" w:hAnsi="Verdana" w:cs="Times New Roman"/>
                <w:color w:val="000000"/>
                <w:spacing w:val="2"/>
                <w:sz w:val="20"/>
                <w:szCs w:val="20"/>
                <w:lang w:eastAsia="en-GB"/>
              </w:rPr>
            </w:pPr>
            <w:r w:rsidRPr="00652598">
              <w:rPr>
                <w:rFonts w:ascii="Verdana" w:eastAsia="Times New Roman" w:hAnsi="Verdana" w:cs="Times New Roman"/>
                <w:color w:val="000000"/>
                <w:spacing w:val="2"/>
                <w:sz w:val="20"/>
                <w:szCs w:val="20"/>
                <w:lang w:eastAsia="en-GB"/>
              </w:rPr>
              <w:t>2. Rückmeldung auf schriftliche Texte von Schülerinnen und Schülern</w:t>
            </w:r>
          </w:p>
        </w:tc>
        <w:tc>
          <w:tcPr>
            <w:tcW w:w="51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276B5AE8" w14:textId="77777777" w:rsidR="00652598" w:rsidRPr="00652598" w:rsidRDefault="00652598" w:rsidP="00652598">
            <w:pPr>
              <w:rPr>
                <w:rFonts w:ascii="Verdana" w:eastAsia="Times New Roman" w:hAnsi="Verdana" w:cs="Times New Roman"/>
                <w:color w:val="000000"/>
                <w:spacing w:val="2"/>
                <w:sz w:val="20"/>
                <w:szCs w:val="20"/>
                <w:lang w:eastAsia="en-GB"/>
              </w:rPr>
            </w:pPr>
          </w:p>
        </w:tc>
        <w:tc>
          <w:tcPr>
            <w:tcW w:w="51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5C8B3E23" w14:textId="77777777" w:rsidR="00652598" w:rsidRPr="00652598" w:rsidRDefault="00652598" w:rsidP="00652598">
            <w:pPr>
              <w:rPr>
                <w:rFonts w:ascii="Times New Roman" w:eastAsia="Times New Roman" w:hAnsi="Times New Roman" w:cs="Times New Roman"/>
                <w:sz w:val="20"/>
                <w:szCs w:val="20"/>
                <w:lang w:eastAsia="en-GB"/>
              </w:rPr>
            </w:pPr>
          </w:p>
        </w:tc>
      </w:tr>
      <w:tr w:rsidR="00652598" w:rsidRPr="00652598" w14:paraId="4D5F2C28" w14:textId="77777777" w:rsidTr="00652598">
        <w:tc>
          <w:tcPr>
            <w:tcW w:w="2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597B1274" w14:textId="77777777" w:rsidR="00652598" w:rsidRPr="00652598" w:rsidRDefault="00652598" w:rsidP="00652598">
            <w:pPr>
              <w:rPr>
                <w:rFonts w:ascii="Verdana" w:eastAsia="Times New Roman" w:hAnsi="Verdana" w:cs="Times New Roman"/>
                <w:color w:val="000000"/>
                <w:spacing w:val="2"/>
                <w:sz w:val="20"/>
                <w:szCs w:val="20"/>
                <w:lang w:eastAsia="en-GB"/>
              </w:rPr>
            </w:pPr>
            <w:r w:rsidRPr="00652598">
              <w:rPr>
                <w:rFonts w:ascii="Verdana" w:eastAsia="Times New Roman" w:hAnsi="Verdana" w:cs="Times New Roman"/>
                <w:color w:val="000000"/>
                <w:spacing w:val="2"/>
                <w:sz w:val="20"/>
                <w:szCs w:val="20"/>
                <w:lang w:eastAsia="en-GB"/>
              </w:rPr>
              <w:t>3. Rückmeldung auf Gruppenarbeiten</w:t>
            </w:r>
          </w:p>
        </w:tc>
        <w:tc>
          <w:tcPr>
            <w:tcW w:w="51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617FD38A" w14:textId="77777777" w:rsidR="00652598" w:rsidRPr="00652598" w:rsidRDefault="00652598" w:rsidP="00652598">
            <w:pPr>
              <w:rPr>
                <w:rFonts w:ascii="Verdana" w:eastAsia="Times New Roman" w:hAnsi="Verdana" w:cs="Times New Roman"/>
                <w:color w:val="000000"/>
                <w:spacing w:val="2"/>
                <w:sz w:val="20"/>
                <w:szCs w:val="20"/>
                <w:lang w:eastAsia="en-GB"/>
              </w:rPr>
            </w:pPr>
          </w:p>
        </w:tc>
        <w:tc>
          <w:tcPr>
            <w:tcW w:w="51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7FE34872" w14:textId="77777777" w:rsidR="00652598" w:rsidRPr="00652598" w:rsidRDefault="00652598" w:rsidP="00652598">
            <w:pPr>
              <w:rPr>
                <w:rFonts w:ascii="Times New Roman" w:eastAsia="Times New Roman" w:hAnsi="Times New Roman" w:cs="Times New Roman"/>
                <w:sz w:val="20"/>
                <w:szCs w:val="20"/>
                <w:lang w:eastAsia="en-GB"/>
              </w:rPr>
            </w:pPr>
          </w:p>
        </w:tc>
      </w:tr>
      <w:tr w:rsidR="00652598" w:rsidRPr="00652598" w14:paraId="6DD4CA1E" w14:textId="77777777" w:rsidTr="00652598">
        <w:tc>
          <w:tcPr>
            <w:tcW w:w="2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572DE65A" w14:textId="77777777" w:rsidR="00652598" w:rsidRPr="00652598" w:rsidRDefault="00652598" w:rsidP="00652598">
            <w:pPr>
              <w:spacing w:line="360" w:lineRule="atLeast"/>
              <w:rPr>
                <w:rFonts w:ascii="Verdana" w:eastAsia="Times New Roman" w:hAnsi="Verdana" w:cs="Times New Roman"/>
                <w:color w:val="000000"/>
                <w:spacing w:val="2"/>
                <w:sz w:val="20"/>
                <w:szCs w:val="20"/>
                <w:lang w:eastAsia="en-GB"/>
              </w:rPr>
            </w:pPr>
            <w:r w:rsidRPr="00652598">
              <w:rPr>
                <w:rFonts w:ascii="Verdana" w:eastAsia="Times New Roman" w:hAnsi="Verdana" w:cs="Times New Roman"/>
                <w:color w:val="000000"/>
                <w:spacing w:val="2"/>
                <w:sz w:val="20"/>
                <w:szCs w:val="20"/>
                <w:lang w:eastAsia="en-GB"/>
              </w:rPr>
              <w:t>4. Rückmeldung auf mündliche Präsentationen von Schülerinnen</w:t>
            </w:r>
            <w:r w:rsidRPr="00652598">
              <w:rPr>
                <w:rFonts w:ascii="Verdana" w:eastAsia="Times New Roman" w:hAnsi="Verdana" w:cs="Times New Roman"/>
                <w:color w:val="000000"/>
                <w:spacing w:val="2"/>
                <w:sz w:val="20"/>
                <w:szCs w:val="20"/>
                <w:lang w:eastAsia="en-GB"/>
              </w:rPr>
              <w:br/>
              <w:t>und Schülern im Plenum</w:t>
            </w:r>
          </w:p>
        </w:tc>
        <w:tc>
          <w:tcPr>
            <w:tcW w:w="0" w:type="auto"/>
            <w:shd w:val="clear" w:color="auto" w:fill="FFFFFF"/>
            <w:vAlign w:val="center"/>
            <w:hideMark/>
          </w:tcPr>
          <w:p w14:paraId="16EAF326" w14:textId="77777777" w:rsidR="00652598" w:rsidRPr="00652598" w:rsidRDefault="00652598" w:rsidP="00652598">
            <w:pPr>
              <w:rPr>
                <w:rFonts w:ascii="Times New Roman" w:eastAsia="Times New Roman" w:hAnsi="Times New Roman" w:cs="Times New Roman"/>
                <w:sz w:val="20"/>
                <w:szCs w:val="20"/>
                <w:lang w:eastAsia="en-GB"/>
              </w:rPr>
            </w:pPr>
          </w:p>
        </w:tc>
        <w:tc>
          <w:tcPr>
            <w:tcW w:w="0" w:type="auto"/>
            <w:shd w:val="clear" w:color="auto" w:fill="FFFFFF"/>
            <w:vAlign w:val="center"/>
            <w:hideMark/>
          </w:tcPr>
          <w:p w14:paraId="4E7EB439" w14:textId="77777777" w:rsidR="00652598" w:rsidRPr="00652598" w:rsidRDefault="00652598" w:rsidP="00652598">
            <w:pPr>
              <w:rPr>
                <w:rFonts w:ascii="Times New Roman" w:eastAsia="Times New Roman" w:hAnsi="Times New Roman" w:cs="Times New Roman"/>
                <w:sz w:val="20"/>
                <w:szCs w:val="20"/>
                <w:lang w:eastAsia="en-GB"/>
              </w:rPr>
            </w:pPr>
          </w:p>
        </w:tc>
      </w:tr>
    </w:tbl>
    <w:p w14:paraId="175AD1D1" w14:textId="77777777" w:rsidR="00652598" w:rsidRPr="00652598" w:rsidRDefault="00652598" w:rsidP="00652598">
      <w:pPr>
        <w:rPr>
          <w:rFonts w:ascii="Times New Roman" w:eastAsia="Times New Roman" w:hAnsi="Times New Roman" w:cs="Times New Roman"/>
          <w:lang w:eastAsia="en-GB"/>
        </w:rPr>
      </w:pPr>
    </w:p>
    <w:p w14:paraId="1EB95A29" w14:textId="0508C9E6" w:rsidR="00664377" w:rsidRPr="00664377" w:rsidRDefault="00EE2013" w:rsidP="00664377">
      <w:pPr>
        <w:spacing w:after="120"/>
        <w:rPr>
          <w:rFonts w:cstheme="minorHAnsi"/>
        </w:rPr>
      </w:pPr>
      <w:r>
        <w:rPr>
          <w:rFonts w:cstheme="minorHAnsi"/>
        </w:rPr>
        <w:t xml:space="preserve"> Ich h</w:t>
      </w:r>
      <w:r w:rsidR="00BE6BD7" w:rsidRPr="00BE6BD7">
        <w:rPr>
          <w:rFonts w:cstheme="minorHAnsi"/>
        </w:rPr>
        <w:t xml:space="preserve">abe </w:t>
      </w:r>
      <w:r>
        <w:rPr>
          <w:rFonts w:cstheme="minorHAnsi"/>
        </w:rPr>
        <w:t>das Pep durchführen</w:t>
      </w:r>
      <w:r w:rsidR="00BE6BD7" w:rsidRPr="00BE6BD7">
        <w:rPr>
          <w:rFonts w:cstheme="minorHAnsi"/>
        </w:rPr>
        <w:t xml:space="preserve"> lassen</w:t>
      </w:r>
      <w:r>
        <w:rPr>
          <w:rFonts w:cstheme="minorHAnsi"/>
        </w:rPr>
        <w:t>, d</w:t>
      </w:r>
      <w:r w:rsidR="00BE6BD7" w:rsidRPr="00BE6BD7">
        <w:rPr>
          <w:rFonts w:cstheme="minorHAnsi"/>
        </w:rPr>
        <w:t xml:space="preserve">a sie auf das </w:t>
      </w:r>
      <w:r w:rsidR="00664377">
        <w:rPr>
          <w:rFonts w:cstheme="minorHAnsi"/>
        </w:rPr>
        <w:t>„</w:t>
      </w:r>
      <w:r w:rsidR="00BE6BD7" w:rsidRPr="00BE6BD7">
        <w:rPr>
          <w:rFonts w:cstheme="minorHAnsi"/>
        </w:rPr>
        <w:t>Ausprobier</w:t>
      </w:r>
      <w:r w:rsidR="00664377">
        <w:rPr>
          <w:rFonts w:cstheme="minorHAnsi"/>
        </w:rPr>
        <w:t>e</w:t>
      </w:r>
      <w:r w:rsidR="00BE6BD7" w:rsidRPr="00BE6BD7">
        <w:rPr>
          <w:rFonts w:cstheme="minorHAnsi"/>
        </w:rPr>
        <w:t>n</w:t>
      </w:r>
      <w:r w:rsidR="00664377">
        <w:rPr>
          <w:rFonts w:cstheme="minorHAnsi"/>
        </w:rPr>
        <w:t>“</w:t>
      </w:r>
      <w:r w:rsidR="00BE6BD7" w:rsidRPr="00BE6BD7">
        <w:rPr>
          <w:rFonts w:cstheme="minorHAnsi"/>
        </w:rPr>
        <w:t xml:space="preserve"> bestanden haben.</w:t>
      </w:r>
      <w:r w:rsidR="00664377">
        <w:rPr>
          <w:rFonts w:cstheme="minorHAnsi"/>
        </w:rPr>
        <w:t xml:space="preserve"> Trotzdem war es erfolgreich am Ende bei der Präsentationsphase und Feedback, da die TN stark reflektiert haben und haben andere Möglichkeiten für </w:t>
      </w:r>
      <w:r w:rsidR="00664377" w:rsidRPr="00664377">
        <w:rPr>
          <w:rFonts w:ascii="Verdana" w:eastAsia="Times New Roman" w:hAnsi="Verdana" w:cs="Times New Roman"/>
          <w:color w:val="000000"/>
          <w:spacing w:val="2"/>
          <w:sz w:val="20"/>
          <w:szCs w:val="20"/>
          <w:shd w:val="clear" w:color="auto" w:fill="FFFFFF"/>
          <w:lang w:eastAsia="en-GB"/>
        </w:rPr>
        <w:t>Rückmeldung auf Lerneräußerungen die motivierend sind, erkannt.</w:t>
      </w:r>
      <w:r w:rsidR="00664377">
        <w:rPr>
          <w:rFonts w:ascii="Verdana" w:eastAsia="Times New Roman" w:hAnsi="Verdana" w:cs="Times New Roman"/>
          <w:color w:val="000000"/>
          <w:spacing w:val="2"/>
          <w:sz w:val="20"/>
          <w:szCs w:val="20"/>
          <w:shd w:val="clear" w:color="auto" w:fill="FFFFFF"/>
          <w:lang w:eastAsia="en-GB"/>
        </w:rPr>
        <w:t xml:space="preserve"> Sie haben sich eine weitere Pep- Frage gestellt.</w:t>
      </w:r>
    </w:p>
    <w:p w14:paraId="47C48E57" w14:textId="77777777" w:rsidR="00664377" w:rsidRPr="00664377" w:rsidRDefault="00664377" w:rsidP="00664377">
      <w:pPr>
        <w:spacing w:after="120"/>
        <w:rPr>
          <w:rFonts w:cstheme="minorHAnsi"/>
        </w:rPr>
      </w:pPr>
    </w:p>
    <w:p w14:paraId="71DAFBC1" w14:textId="63A119F3" w:rsidR="00BE6BD7" w:rsidRPr="00BE6BD7" w:rsidRDefault="00BE6BD7" w:rsidP="00BE6BD7">
      <w:pPr>
        <w:spacing w:after="120"/>
        <w:rPr>
          <w:rFonts w:cstheme="minorHAnsi"/>
          <w:u w:val="single"/>
        </w:rPr>
      </w:pPr>
      <w:r w:rsidRPr="00C22942">
        <w:rPr>
          <w:rFonts w:cstheme="minorHAnsi"/>
          <w:u w:val="single"/>
        </w:rPr>
        <w:t>Deshalb habe ich das Fallbeispiel gewählt</w:t>
      </w:r>
      <w:r w:rsidRPr="00BE6BD7">
        <w:rPr>
          <w:rFonts w:cstheme="minorHAnsi"/>
        </w:rPr>
        <w:t xml:space="preserve">:  </w:t>
      </w:r>
      <w:r w:rsidR="00664377">
        <w:rPr>
          <w:rFonts w:cstheme="minorHAnsi"/>
        </w:rPr>
        <w:t>W</w:t>
      </w:r>
      <w:r w:rsidRPr="00BE6BD7">
        <w:rPr>
          <w:rFonts w:cstheme="minorHAnsi"/>
        </w:rPr>
        <w:t xml:space="preserve">eil es eine Herausforderung </w:t>
      </w:r>
      <w:r w:rsidR="00664377">
        <w:rPr>
          <w:rFonts w:cstheme="minorHAnsi"/>
        </w:rPr>
        <w:t>war mit diesen TN zu kommunizieren und sie wie „gewohnt“ auf den richtigen Weg zu leiten</w:t>
      </w:r>
      <w:r w:rsidR="00EE2013">
        <w:rPr>
          <w:rFonts w:cstheme="minorHAnsi"/>
        </w:rPr>
        <w:t>.</w:t>
      </w:r>
      <w:r>
        <w:rPr>
          <w:rFonts w:cstheme="minorHAnsi"/>
        </w:rPr>
        <w:t xml:space="preserve"> </w:t>
      </w:r>
    </w:p>
    <w:p w14:paraId="7DB6F61F" w14:textId="77777777" w:rsidR="00E91ABF" w:rsidRDefault="00E91ABF"/>
    <w:p w14:paraId="775B26C9" w14:textId="69C26EBA" w:rsidR="003278F1" w:rsidRDefault="00E20033">
      <w:pPr>
        <w:rPr>
          <w:i/>
        </w:rPr>
      </w:pPr>
      <w:r>
        <w:rPr>
          <w:i/>
        </w:rPr>
        <w:t>Kommentar (Christina):</w:t>
      </w:r>
      <w:r w:rsidR="00237DDE">
        <w:rPr>
          <w:i/>
        </w:rPr>
        <w:br/>
      </w:r>
      <w:r>
        <w:rPr>
          <w:i/>
        </w:rPr>
        <w:br/>
        <w:t>Mir gefällt sehr, dass deine Reakt</w:t>
      </w:r>
      <w:r w:rsidR="002B4907">
        <w:rPr>
          <w:i/>
        </w:rPr>
        <w:t xml:space="preserve">ionen </w:t>
      </w:r>
      <w:r w:rsidR="003D6ACC">
        <w:rPr>
          <w:i/>
        </w:rPr>
        <w:t xml:space="preserve">insgesamt </w:t>
      </w:r>
      <w:r w:rsidR="002B4907">
        <w:rPr>
          <w:i/>
        </w:rPr>
        <w:t xml:space="preserve">recht kurz gehalten sind. Die </w:t>
      </w:r>
      <w:r w:rsidR="0052010F">
        <w:rPr>
          <w:i/>
        </w:rPr>
        <w:t xml:space="preserve">klare </w:t>
      </w:r>
      <w:r w:rsidR="002B4907">
        <w:rPr>
          <w:i/>
        </w:rPr>
        <w:t>Beschreibung der Ausgangslage wi</w:t>
      </w:r>
      <w:r w:rsidR="000D127E">
        <w:rPr>
          <w:i/>
        </w:rPr>
        <w:t>rd auch bei uns</w:t>
      </w:r>
      <w:r w:rsidR="00BD0BB7">
        <w:rPr>
          <w:i/>
        </w:rPr>
        <w:t xml:space="preserve"> sehr oft übersprungen</w:t>
      </w:r>
      <w:r w:rsidR="0052010F">
        <w:rPr>
          <w:i/>
        </w:rPr>
        <w:t xml:space="preserve">. </w:t>
      </w:r>
    </w:p>
    <w:p w14:paraId="3B39C411" w14:textId="77777777" w:rsidR="0022024F" w:rsidRDefault="003278F1">
      <w:pPr>
        <w:rPr>
          <w:i/>
        </w:rPr>
      </w:pPr>
      <w:r>
        <w:rPr>
          <w:i/>
        </w:rPr>
        <w:t>Die Tatsache, das deine TN von Anfang an den Fokus auf die Aussprache beim „Lesen“ richten, irritiert mich. Da würde ich wohl eingreifen (siehe meine Fragen dazu im Kommentar).</w:t>
      </w:r>
    </w:p>
    <w:p w14:paraId="631EBE9E" w14:textId="77777777" w:rsidR="00237DDE" w:rsidRDefault="00237DDE">
      <w:pPr>
        <w:rPr>
          <w:i/>
        </w:rPr>
      </w:pPr>
    </w:p>
    <w:p w14:paraId="2D83A691" w14:textId="201F8A54" w:rsidR="00237DDE" w:rsidRDefault="00237DDE">
      <w:pPr>
        <w:rPr>
          <w:i/>
        </w:rPr>
      </w:pPr>
      <w:r>
        <w:rPr>
          <w:i/>
        </w:rPr>
        <w:t>Bei meinen Kommentaren bzw. Antworten (rechts) bin ich so vorgegangen, dass ich erstmal nur bis dahin gelesen habe und versucht habe, Rückfragen an das Tridem zu stellen. Das habe ich mir für mich selbst vorgenommen. Ich will künftig nicht mehr so lange Beiträge schreiben. Mal sehen, ob es mir gelingt.</w:t>
      </w:r>
    </w:p>
    <w:p w14:paraId="5BDF49D0" w14:textId="77777777" w:rsidR="00237DDE" w:rsidRDefault="00237DDE">
      <w:pPr>
        <w:rPr>
          <w:i/>
        </w:rPr>
      </w:pPr>
    </w:p>
    <w:p w14:paraId="750A8337" w14:textId="5A9FF865" w:rsidR="00237DDE" w:rsidRDefault="00237DDE">
      <w:pPr>
        <w:rPr>
          <w:i/>
        </w:rPr>
      </w:pPr>
      <w:r>
        <w:rPr>
          <w:i/>
        </w:rPr>
        <w:t>Übrigens, ich muss bei deinem Beispiel schmunzeln. Ich hatte mal ein Tridem – es war aber ein</w:t>
      </w:r>
      <w:r w:rsidR="009E24A8">
        <w:rPr>
          <w:i/>
        </w:rPr>
        <w:t>e</w:t>
      </w:r>
      <w:r>
        <w:rPr>
          <w:i/>
        </w:rPr>
        <w:t xml:space="preserve"> andere Einheit – das sich im PEP auch mit „nonverbaler Fehlerkorrektur“</w:t>
      </w:r>
      <w:r w:rsidR="009E24A8">
        <w:rPr>
          <w:i/>
        </w:rPr>
        <w:t xml:space="preserve"> </w:t>
      </w:r>
      <w:r>
        <w:rPr>
          <w:i/>
        </w:rPr>
        <w:t xml:space="preserve">beschäftigt hat. In der PEP-Findungsphase war alles prima. Während der Präsentation </w:t>
      </w:r>
      <w:r w:rsidR="009E24A8">
        <w:rPr>
          <w:i/>
        </w:rPr>
        <w:t>zum Abschluss kamen mir dann Zweifel und ich habe am Ende nachgefragt, ob den Lernenden die Bedeutung der „Zeichen“ (die von Lehrkraft verwendet wurden), bekannt gewesen seien. Die Antwort war „nein“. Darauf wusste ich nichts mehr zu sagen.</w:t>
      </w:r>
    </w:p>
    <w:p w14:paraId="4609197A" w14:textId="77777777" w:rsidR="009E24A8" w:rsidRDefault="009E24A8">
      <w:pPr>
        <w:rPr>
          <w:i/>
        </w:rPr>
      </w:pPr>
    </w:p>
    <w:p w14:paraId="66232E8A" w14:textId="10F5107F" w:rsidR="009E24A8" w:rsidRDefault="009E24A8">
      <w:pPr>
        <w:rPr>
          <w:i/>
        </w:rPr>
      </w:pPr>
      <w:r>
        <w:rPr>
          <w:i/>
        </w:rPr>
        <w:t xml:space="preserve">Vielen Dank für dieses </w:t>
      </w:r>
      <w:r w:rsidR="00E863DE">
        <w:rPr>
          <w:i/>
        </w:rPr>
        <w:t xml:space="preserve">interessante </w:t>
      </w:r>
      <w:bookmarkStart w:id="7" w:name="_GoBack"/>
      <w:bookmarkEnd w:id="7"/>
      <w:r>
        <w:rPr>
          <w:i/>
        </w:rPr>
        <w:t xml:space="preserve">Fallbeispiel, liebe Adriana </w:t>
      </w:r>
      <w:r w:rsidRPr="009E24A8">
        <w:rPr>
          <w:i/>
        </w:rPr>
        <w:sym w:font="Wingdings" w:char="F04A"/>
      </w:r>
    </w:p>
    <w:p w14:paraId="518B5D7D" w14:textId="0AAB8F7F" w:rsidR="00E20033" w:rsidRPr="00E20033" w:rsidRDefault="003D6ACC">
      <w:pPr>
        <w:rPr>
          <w:i/>
        </w:rPr>
      </w:pPr>
      <w:r>
        <w:rPr>
          <w:i/>
        </w:rPr>
        <w:br/>
      </w:r>
    </w:p>
    <w:sectPr w:rsidR="00E20033" w:rsidRPr="00E2003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Office-Anwender" w:date="2021-11-23T09:50:00Z" w:initials="Office">
    <w:p w14:paraId="6E6632E5" w14:textId="77777777" w:rsidR="003D6ACC" w:rsidRDefault="003D6ACC">
      <w:pPr>
        <w:pStyle w:val="Kommentartext"/>
      </w:pPr>
      <w:r>
        <w:rPr>
          <w:rStyle w:val="Kommentarzeichen"/>
        </w:rPr>
        <w:annotationRef/>
      </w:r>
      <w:r>
        <w:t>Zwei Fragen bzw. Bitten dazu:</w:t>
      </w:r>
    </w:p>
    <w:p w14:paraId="1E3B1EB2" w14:textId="237763AC" w:rsidR="003D6ACC" w:rsidRDefault="003D6ACC">
      <w:pPr>
        <w:pStyle w:val="Kommentartext"/>
      </w:pPr>
      <w:r>
        <w:t>Geht es euch nur um Aussprachefehler beim „Vorlesen“</w:t>
      </w:r>
      <w:r w:rsidR="00772EDC">
        <w:t>?</w:t>
      </w:r>
      <w:r w:rsidR="00772EDC">
        <w:br/>
        <w:t xml:space="preserve">Klappt es beim freien Sprechen besser mit der Aussprache eurer SuS? </w:t>
      </w:r>
      <w:r>
        <w:br/>
        <w:t xml:space="preserve">Könntet ihr bitte noch etwas genauer beschreiben, wie diese „Rückmeldung danach“, die ihr bisher vornehmt, konkret aussieht?  </w:t>
      </w:r>
    </w:p>
  </w:comment>
  <w:comment w:id="1" w:author="Microsoft Office-Anwender" w:date="2021-11-23T10:05:00Z" w:initials="Office">
    <w:p w14:paraId="32160360" w14:textId="69234EDD" w:rsidR="0022024F" w:rsidRDefault="0022024F">
      <w:pPr>
        <w:pStyle w:val="Kommentartext"/>
      </w:pPr>
      <w:r>
        <w:rPr>
          <w:rStyle w:val="Kommentarzeichen"/>
        </w:rPr>
        <w:annotationRef/>
      </w:r>
      <w:r>
        <w:t xml:space="preserve">Dazu hätte ich eine Rückfrage: </w:t>
      </w:r>
      <w:r>
        <w:br/>
        <w:t xml:space="preserve">Wird in DLL 10 diese von euch vorgeschlagene nonverbale Rückmeldung „nach jedem Wort mit der Klingel ein Zeichen geben“ </w:t>
      </w:r>
      <w:r w:rsidR="00E435A0">
        <w:t>vorgestellt?</w:t>
      </w:r>
      <w:r w:rsidR="005F2A79">
        <w:t xml:space="preserve"> Welche Arten von nonverbalen Rückmeldungen haben sich als gut erwiesen? </w:t>
      </w:r>
      <w:r w:rsidR="005F2A79">
        <w:t>Seht doch bitte noch einmal nach</w:t>
      </w:r>
      <w:r w:rsidR="005F2A79">
        <w:t>. Ist da vielleicht eine Methode dabei, die ihr selbst bisher noch nicht ausprobiert habt?</w:t>
      </w:r>
    </w:p>
  </w:comment>
  <w:comment w:id="2" w:author="Microsoft Office-Anwender" w:date="2021-11-23T10:13:00Z" w:initials="Office">
    <w:p w14:paraId="33ECAE97" w14:textId="0DE1DEBA" w:rsidR="00024131" w:rsidRDefault="00024131">
      <w:pPr>
        <w:pStyle w:val="Kommentartext"/>
      </w:pPr>
      <w:r>
        <w:rPr>
          <w:rStyle w:val="Kommentarzeichen"/>
        </w:rPr>
        <w:annotationRef/>
      </w:r>
      <w:r>
        <w:t xml:space="preserve">Genau. Und du, liebe Adriana, bist so nett und nimmst dem Tridem die Arbeit ab, selbst noch einmal nachzulesen. Ich mache das auch immer wieder. Aber in Zukunft will ich mir das möglichst verkneifen. </w:t>
      </w:r>
      <w:r>
        <w:sym w:font="Wingdings" w:char="F04A"/>
      </w:r>
    </w:p>
  </w:comment>
  <w:comment w:id="3" w:author="Microsoft Office-Anwender" w:date="2021-11-23T10:17:00Z" w:initials="Office">
    <w:p w14:paraId="5235EBF5" w14:textId="79358DA4" w:rsidR="00BF7608" w:rsidRDefault="00BF7608">
      <w:pPr>
        <w:pStyle w:val="Kommentartext"/>
      </w:pPr>
      <w:r>
        <w:rPr>
          <w:rStyle w:val="Kommentarzeichen"/>
        </w:rPr>
        <w:annotationRef/>
      </w:r>
      <w:r>
        <w:t xml:space="preserve">Liebes Tridem, ihr wollt also euren Lernern helfen, sich selbst zu korrigieren. </w:t>
      </w:r>
      <w:r w:rsidR="002224BE">
        <w:t xml:space="preserve">Prima. Fragt euch: Schaffen eure Lerner das? </w:t>
      </w:r>
      <w:r w:rsidR="00667CA7">
        <w:t xml:space="preserve">allein mit einem Signalton“? </w:t>
      </w:r>
      <w:r w:rsidR="002224BE">
        <w:t xml:space="preserve">Wissen sie, was genau in der Situation falsch war? War es ein Laut, der Wortakzent, die Satzmelodie, der Satzakzent ... </w:t>
      </w:r>
      <w:r w:rsidR="00667CA7">
        <w:t xml:space="preserve">Welche </w:t>
      </w:r>
      <w:r w:rsidR="002224BE">
        <w:t xml:space="preserve">nonverbalen </w:t>
      </w:r>
      <w:r w:rsidR="00667CA7">
        <w:t>Hilfestellung</w:t>
      </w:r>
      <w:r w:rsidR="002224BE">
        <w:t>(en)</w:t>
      </w:r>
      <w:r w:rsidR="00667CA7">
        <w:t xml:space="preserve"> könnt</w:t>
      </w:r>
      <w:r w:rsidR="002224BE">
        <w:t xml:space="preserve"> oder wollt</w:t>
      </w:r>
      <w:r w:rsidR="00667CA7">
        <w:t xml:space="preserve"> ihr euren Lerner geben</w:t>
      </w:r>
      <w:r w:rsidR="002224BE">
        <w:t>, damit sie sich selbst korrigieren können</w:t>
      </w:r>
      <w:r w:rsidR="00667CA7">
        <w:t>? Seht auch dazu noch einmal ins Buch ...</w:t>
      </w:r>
      <w:r w:rsidR="005A7D03">
        <w:t xml:space="preserve"> Da gibt es gute Anregungen.</w:t>
      </w:r>
    </w:p>
  </w:comment>
  <w:comment w:id="4" w:author="Microsoft Office-Anwender" w:date="2021-11-23T10:26:00Z" w:initials="Office">
    <w:p w14:paraId="51A5E423" w14:textId="11CB7F31" w:rsidR="00A322DB" w:rsidRDefault="00A322DB">
      <w:pPr>
        <w:pStyle w:val="Kommentartext"/>
      </w:pPr>
      <w:r>
        <w:rPr>
          <w:rStyle w:val="Kommentarzeichen"/>
        </w:rPr>
        <w:annotationRef/>
      </w:r>
      <w:r>
        <w:t>Liebe Adriana, es ist ganz heikel, die Kompetenz von Lehrkräften in Frage zu stellen (das meine ich ironisch, aber die TN empfinden Kritik oft als Angriff). Ich mache das auch öfter so – wie du hier - , und dann kommt der Bommerang. Sie blockieren und ich „segne die PEP-Frage“ dann irgendwann einfach ab“, weil ich merke, dass ich auf Granit beiße.</w:t>
      </w:r>
    </w:p>
  </w:comment>
  <w:comment w:id="5" w:author="Microsoft Office-Anwender" w:date="2021-11-23T10:31:00Z" w:initials="Office">
    <w:p w14:paraId="55789C81" w14:textId="24B18CA8" w:rsidR="00E96354" w:rsidRDefault="00E96354">
      <w:pPr>
        <w:pStyle w:val="Kommentartext"/>
      </w:pPr>
      <w:r>
        <w:rPr>
          <w:rStyle w:val="Kommentarzeichen"/>
        </w:rPr>
        <w:annotationRef/>
      </w:r>
      <w:r w:rsidR="000531E7">
        <w:t>Liebe Adriana, h</w:t>
      </w:r>
      <w:r>
        <w:t xml:space="preserve">ier würde ich vielleicht noch einen </w:t>
      </w:r>
      <w:r w:rsidR="000531E7">
        <w:t>aller</w:t>
      </w:r>
      <w:r>
        <w:t>letzten Versuch des Eingriffs unternehmen</w:t>
      </w:r>
      <w:r w:rsidR="000531E7">
        <w:t xml:space="preserve">, aber du hast das ja schon in deinem Beitrag direkt davor getan. </w:t>
      </w:r>
    </w:p>
  </w:comment>
  <w:comment w:id="6" w:author="Microsoft Office-Anwender" w:date="2021-11-23T10:35:00Z" w:initials="Office">
    <w:p w14:paraId="4A6DD469" w14:textId="4414522E" w:rsidR="000531E7" w:rsidRDefault="000531E7">
      <w:pPr>
        <w:pStyle w:val="Kommentartext"/>
      </w:pPr>
      <w:r>
        <w:rPr>
          <w:rStyle w:val="Kommentarzeichen"/>
        </w:rPr>
        <w:annotationRef/>
      </w:r>
      <w:r>
        <w:t>Hier könnte ich mir eine letzte Frage an das Tridem wohl n</w:t>
      </w:r>
      <w:r w:rsidR="00A4770F">
        <w:t>icht verkneifen:</w:t>
      </w:r>
      <w:r w:rsidR="00A4770F">
        <w:br/>
        <w:t>Liebes Tridem,</w:t>
      </w:r>
      <w:r w:rsidR="00A4770F">
        <w:br/>
        <w:t>würden die Sus bemerken, dass sie einen Fehler gemacht haben, wenn ein plötzliches, schockartiges („schockartig“ würde ich beim Tridem vielleicht nicht schreiben) Klingelzeichen ertönt?</w:t>
      </w:r>
      <w:r w:rsidR="00A4770F">
        <w:br/>
        <w:t>Können die SuS ihren Fehler selber – ohne Hilfestellung - korrigieren?</w:t>
      </w:r>
      <w:r w:rsidR="00A4770F">
        <w:br/>
        <w:t>Liebe Tridempartner*innen, kennt ihr die Antworten auf diese Fragen nicht bereits?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3B1EB2" w15:done="0"/>
  <w15:commentEx w15:paraId="32160360" w15:done="0"/>
  <w15:commentEx w15:paraId="33ECAE97" w15:done="0"/>
  <w15:commentEx w15:paraId="5235EBF5" w15:done="0"/>
  <w15:commentEx w15:paraId="51A5E423" w15:done="0"/>
  <w15:commentEx w15:paraId="55789C81" w15:done="0"/>
  <w15:commentEx w15:paraId="4A6DD46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Verdana">
    <w:panose1 w:val="020B0604030504040204"/>
    <w:charset w:val="00"/>
    <w:family w:val="auto"/>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D350DA"/>
    <w:multiLevelType w:val="hybridMultilevel"/>
    <w:tmpl w:val="E7FC3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3417AFE"/>
    <w:multiLevelType w:val="hybridMultilevel"/>
    <w:tmpl w:val="87FC7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Anwender">
    <w15:presenceInfo w15:providerId="None" w15:userId="Microsoft Office-Anwen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B8B"/>
    <w:rsid w:val="00024131"/>
    <w:rsid w:val="000531E7"/>
    <w:rsid w:val="000D127E"/>
    <w:rsid w:val="0022024F"/>
    <w:rsid w:val="002224BE"/>
    <w:rsid w:val="00237DDE"/>
    <w:rsid w:val="002B4907"/>
    <w:rsid w:val="003278F1"/>
    <w:rsid w:val="003D6ACC"/>
    <w:rsid w:val="004A0994"/>
    <w:rsid w:val="0052010F"/>
    <w:rsid w:val="005A7D03"/>
    <w:rsid w:val="005F2A79"/>
    <w:rsid w:val="00652598"/>
    <w:rsid w:val="00664377"/>
    <w:rsid w:val="00667CA7"/>
    <w:rsid w:val="00772EDC"/>
    <w:rsid w:val="007B388C"/>
    <w:rsid w:val="009456D5"/>
    <w:rsid w:val="009B09A7"/>
    <w:rsid w:val="009E24A8"/>
    <w:rsid w:val="00A322DB"/>
    <w:rsid w:val="00A4770F"/>
    <w:rsid w:val="00A90B2E"/>
    <w:rsid w:val="00B03B53"/>
    <w:rsid w:val="00BD0BB7"/>
    <w:rsid w:val="00BE6BD7"/>
    <w:rsid w:val="00BF7608"/>
    <w:rsid w:val="00C37B8B"/>
    <w:rsid w:val="00C764F2"/>
    <w:rsid w:val="00E20033"/>
    <w:rsid w:val="00E435A0"/>
    <w:rsid w:val="00E863DE"/>
    <w:rsid w:val="00E91ABF"/>
    <w:rsid w:val="00E96354"/>
    <w:rsid w:val="00EE20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E860FF1"/>
  <w15:chartTrackingRefBased/>
  <w15:docId w15:val="{CD2FFD1E-FD9C-0A47-822C-0200B4E9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37B8B"/>
    <w:pPr>
      <w:spacing w:before="100" w:beforeAutospacing="1" w:after="100" w:afterAutospacing="1"/>
    </w:pPr>
    <w:rPr>
      <w:rFonts w:ascii="Times New Roman" w:eastAsia="Times New Roman" w:hAnsi="Times New Roman" w:cs="Times New Roman"/>
      <w:lang w:eastAsia="en-GB"/>
    </w:rPr>
  </w:style>
  <w:style w:type="character" w:styleId="Link">
    <w:name w:val="Hyperlink"/>
    <w:basedOn w:val="Absatz-Standardschriftart"/>
    <w:uiPriority w:val="99"/>
    <w:unhideWhenUsed/>
    <w:rsid w:val="00C37B8B"/>
    <w:rPr>
      <w:color w:val="0000FF"/>
      <w:u w:val="single"/>
    </w:rPr>
  </w:style>
  <w:style w:type="character" w:styleId="Fett">
    <w:name w:val="Strong"/>
    <w:basedOn w:val="Absatz-Standardschriftart"/>
    <w:uiPriority w:val="22"/>
    <w:qFormat/>
    <w:rsid w:val="00E91ABF"/>
    <w:rPr>
      <w:b/>
      <w:bCs/>
    </w:rPr>
  </w:style>
  <w:style w:type="character" w:styleId="Hervorhebung">
    <w:name w:val="Emphasis"/>
    <w:basedOn w:val="Absatz-Standardschriftart"/>
    <w:uiPriority w:val="20"/>
    <w:qFormat/>
    <w:rsid w:val="00652598"/>
    <w:rPr>
      <w:i/>
      <w:iCs/>
    </w:rPr>
  </w:style>
  <w:style w:type="character" w:styleId="Kommentarzeichen">
    <w:name w:val="annotation reference"/>
    <w:basedOn w:val="Absatz-Standardschriftart"/>
    <w:uiPriority w:val="99"/>
    <w:semiHidden/>
    <w:unhideWhenUsed/>
    <w:rsid w:val="003D6ACC"/>
    <w:rPr>
      <w:sz w:val="18"/>
      <w:szCs w:val="18"/>
    </w:rPr>
  </w:style>
  <w:style w:type="paragraph" w:styleId="Kommentartext">
    <w:name w:val="annotation text"/>
    <w:basedOn w:val="Standard"/>
    <w:link w:val="KommentartextZchn"/>
    <w:uiPriority w:val="99"/>
    <w:semiHidden/>
    <w:unhideWhenUsed/>
    <w:rsid w:val="003D6ACC"/>
  </w:style>
  <w:style w:type="character" w:customStyle="1" w:styleId="KommentartextZchn">
    <w:name w:val="Kommentartext Zchn"/>
    <w:basedOn w:val="Absatz-Standardschriftart"/>
    <w:link w:val="Kommentartext"/>
    <w:uiPriority w:val="99"/>
    <w:semiHidden/>
    <w:rsid w:val="003D6ACC"/>
  </w:style>
  <w:style w:type="paragraph" w:styleId="Kommentarthema">
    <w:name w:val="annotation subject"/>
    <w:basedOn w:val="Kommentartext"/>
    <w:next w:val="Kommentartext"/>
    <w:link w:val="KommentarthemaZchn"/>
    <w:uiPriority w:val="99"/>
    <w:semiHidden/>
    <w:unhideWhenUsed/>
    <w:rsid w:val="003D6ACC"/>
    <w:rPr>
      <w:b/>
      <w:bCs/>
      <w:sz w:val="20"/>
      <w:szCs w:val="20"/>
    </w:rPr>
  </w:style>
  <w:style w:type="character" w:customStyle="1" w:styleId="KommentarthemaZchn">
    <w:name w:val="Kommentarthema Zchn"/>
    <w:basedOn w:val="KommentartextZchn"/>
    <w:link w:val="Kommentarthema"/>
    <w:uiPriority w:val="99"/>
    <w:semiHidden/>
    <w:rsid w:val="003D6ACC"/>
    <w:rPr>
      <w:b/>
      <w:bCs/>
      <w:sz w:val="20"/>
      <w:szCs w:val="20"/>
    </w:rPr>
  </w:style>
  <w:style w:type="paragraph" w:styleId="Sprechblasentext">
    <w:name w:val="Balloon Text"/>
    <w:basedOn w:val="Standard"/>
    <w:link w:val="SprechblasentextZchn"/>
    <w:uiPriority w:val="99"/>
    <w:semiHidden/>
    <w:unhideWhenUsed/>
    <w:rsid w:val="003D6ACC"/>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D6AC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32305">
      <w:bodyDiv w:val="1"/>
      <w:marLeft w:val="0"/>
      <w:marRight w:val="0"/>
      <w:marTop w:val="0"/>
      <w:marBottom w:val="0"/>
      <w:divBdr>
        <w:top w:val="none" w:sz="0" w:space="0" w:color="auto"/>
        <w:left w:val="none" w:sz="0" w:space="0" w:color="auto"/>
        <w:bottom w:val="none" w:sz="0" w:space="0" w:color="auto"/>
        <w:right w:val="none" w:sz="0" w:space="0" w:color="auto"/>
      </w:divBdr>
    </w:div>
    <w:div w:id="473521075">
      <w:bodyDiv w:val="1"/>
      <w:marLeft w:val="0"/>
      <w:marRight w:val="0"/>
      <w:marTop w:val="0"/>
      <w:marBottom w:val="0"/>
      <w:divBdr>
        <w:top w:val="none" w:sz="0" w:space="0" w:color="auto"/>
        <w:left w:val="none" w:sz="0" w:space="0" w:color="auto"/>
        <w:bottom w:val="none" w:sz="0" w:space="0" w:color="auto"/>
        <w:right w:val="none" w:sz="0" w:space="0" w:color="auto"/>
      </w:divBdr>
    </w:div>
    <w:div w:id="497768636">
      <w:bodyDiv w:val="1"/>
      <w:marLeft w:val="0"/>
      <w:marRight w:val="0"/>
      <w:marTop w:val="0"/>
      <w:marBottom w:val="0"/>
      <w:divBdr>
        <w:top w:val="none" w:sz="0" w:space="0" w:color="auto"/>
        <w:left w:val="none" w:sz="0" w:space="0" w:color="auto"/>
        <w:bottom w:val="none" w:sz="0" w:space="0" w:color="auto"/>
        <w:right w:val="none" w:sz="0" w:space="0" w:color="auto"/>
      </w:divBdr>
    </w:div>
    <w:div w:id="623468793">
      <w:bodyDiv w:val="1"/>
      <w:marLeft w:val="0"/>
      <w:marRight w:val="0"/>
      <w:marTop w:val="0"/>
      <w:marBottom w:val="0"/>
      <w:divBdr>
        <w:top w:val="none" w:sz="0" w:space="0" w:color="auto"/>
        <w:left w:val="none" w:sz="0" w:space="0" w:color="auto"/>
        <w:bottom w:val="none" w:sz="0" w:space="0" w:color="auto"/>
        <w:right w:val="none" w:sz="0" w:space="0" w:color="auto"/>
      </w:divBdr>
    </w:div>
    <w:div w:id="768086165">
      <w:bodyDiv w:val="1"/>
      <w:marLeft w:val="0"/>
      <w:marRight w:val="0"/>
      <w:marTop w:val="0"/>
      <w:marBottom w:val="0"/>
      <w:divBdr>
        <w:top w:val="none" w:sz="0" w:space="0" w:color="auto"/>
        <w:left w:val="none" w:sz="0" w:space="0" w:color="auto"/>
        <w:bottom w:val="none" w:sz="0" w:space="0" w:color="auto"/>
        <w:right w:val="none" w:sz="0" w:space="0" w:color="auto"/>
      </w:divBdr>
    </w:div>
    <w:div w:id="928001092">
      <w:bodyDiv w:val="1"/>
      <w:marLeft w:val="0"/>
      <w:marRight w:val="0"/>
      <w:marTop w:val="0"/>
      <w:marBottom w:val="0"/>
      <w:divBdr>
        <w:top w:val="none" w:sz="0" w:space="0" w:color="auto"/>
        <w:left w:val="none" w:sz="0" w:space="0" w:color="auto"/>
        <w:bottom w:val="none" w:sz="0" w:space="0" w:color="auto"/>
        <w:right w:val="none" w:sz="0" w:space="0" w:color="auto"/>
      </w:divBdr>
    </w:div>
    <w:div w:id="977762391">
      <w:bodyDiv w:val="1"/>
      <w:marLeft w:val="0"/>
      <w:marRight w:val="0"/>
      <w:marTop w:val="0"/>
      <w:marBottom w:val="0"/>
      <w:divBdr>
        <w:top w:val="none" w:sz="0" w:space="0" w:color="auto"/>
        <w:left w:val="none" w:sz="0" w:space="0" w:color="auto"/>
        <w:bottom w:val="none" w:sz="0" w:space="0" w:color="auto"/>
        <w:right w:val="none" w:sz="0" w:space="0" w:color="auto"/>
      </w:divBdr>
    </w:div>
    <w:div w:id="1089959548">
      <w:bodyDiv w:val="1"/>
      <w:marLeft w:val="0"/>
      <w:marRight w:val="0"/>
      <w:marTop w:val="0"/>
      <w:marBottom w:val="0"/>
      <w:divBdr>
        <w:top w:val="none" w:sz="0" w:space="0" w:color="auto"/>
        <w:left w:val="none" w:sz="0" w:space="0" w:color="auto"/>
        <w:bottom w:val="none" w:sz="0" w:space="0" w:color="auto"/>
        <w:right w:val="none" w:sz="0" w:space="0" w:color="auto"/>
      </w:divBdr>
    </w:div>
    <w:div w:id="1248883643">
      <w:bodyDiv w:val="1"/>
      <w:marLeft w:val="0"/>
      <w:marRight w:val="0"/>
      <w:marTop w:val="0"/>
      <w:marBottom w:val="0"/>
      <w:divBdr>
        <w:top w:val="none" w:sz="0" w:space="0" w:color="auto"/>
        <w:left w:val="none" w:sz="0" w:space="0" w:color="auto"/>
        <w:bottom w:val="none" w:sz="0" w:space="0" w:color="auto"/>
        <w:right w:val="none" w:sz="0" w:space="0" w:color="auto"/>
      </w:divBdr>
    </w:div>
    <w:div w:id="1700007598">
      <w:bodyDiv w:val="1"/>
      <w:marLeft w:val="0"/>
      <w:marRight w:val="0"/>
      <w:marTop w:val="0"/>
      <w:marBottom w:val="0"/>
      <w:divBdr>
        <w:top w:val="none" w:sz="0" w:space="0" w:color="auto"/>
        <w:left w:val="none" w:sz="0" w:space="0" w:color="auto"/>
        <w:bottom w:val="none" w:sz="0" w:space="0" w:color="auto"/>
        <w:right w:val="none" w:sz="0" w:space="0" w:color="auto"/>
      </w:divBdr>
    </w:div>
    <w:div w:id="1867595196">
      <w:bodyDiv w:val="1"/>
      <w:marLeft w:val="0"/>
      <w:marRight w:val="0"/>
      <w:marTop w:val="0"/>
      <w:marBottom w:val="0"/>
      <w:divBdr>
        <w:top w:val="none" w:sz="0" w:space="0" w:color="auto"/>
        <w:left w:val="none" w:sz="0" w:space="0" w:color="auto"/>
        <w:bottom w:val="none" w:sz="0" w:space="0" w:color="auto"/>
        <w:right w:val="none" w:sz="0" w:space="0" w:color="auto"/>
      </w:divBdr>
    </w:div>
    <w:div w:id="1886484352">
      <w:bodyDiv w:val="1"/>
      <w:marLeft w:val="0"/>
      <w:marRight w:val="0"/>
      <w:marTop w:val="0"/>
      <w:marBottom w:val="0"/>
      <w:divBdr>
        <w:top w:val="none" w:sz="0" w:space="0" w:color="auto"/>
        <w:left w:val="none" w:sz="0" w:space="0" w:color="auto"/>
        <w:bottom w:val="none" w:sz="0" w:space="0" w:color="auto"/>
        <w:right w:val="none" w:sz="0" w:space="0" w:color="auto"/>
      </w:divBdr>
    </w:div>
    <w:div w:id="1922569348">
      <w:bodyDiv w:val="1"/>
      <w:marLeft w:val="0"/>
      <w:marRight w:val="0"/>
      <w:marTop w:val="0"/>
      <w:marBottom w:val="0"/>
      <w:divBdr>
        <w:top w:val="none" w:sz="0" w:space="0" w:color="auto"/>
        <w:left w:val="none" w:sz="0" w:space="0" w:color="auto"/>
        <w:bottom w:val="none" w:sz="0" w:space="0" w:color="auto"/>
        <w:right w:val="none" w:sz="0" w:space="0" w:color="auto"/>
      </w:divBdr>
    </w:div>
    <w:div w:id="211185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microsoft.com/office/2011/relationships/commentsExtended" Target="commentsExtended.xml"/><Relationship Id="rId20" Type="http://schemas.openxmlformats.org/officeDocument/2006/relationships/theme" Target="theme/theme1.xml"/><Relationship Id="rId10" Type="http://schemas.openxmlformats.org/officeDocument/2006/relationships/hyperlink" Target="https://lernen.goethe.de/moodle/mod/data/view.php?id=69804730" TargetMode="External"/><Relationship Id="rId11" Type="http://schemas.openxmlformats.org/officeDocument/2006/relationships/hyperlink" Target="https://lernen.goethe.de/moodle/mod/glossary/showentry.php?eid=1606468&amp;displayformat=dictionary" TargetMode="External"/><Relationship Id="rId12" Type="http://schemas.openxmlformats.org/officeDocument/2006/relationships/hyperlink" Target="https://lernen.goethe.de/moodle/mod/glossary/showentry.php?eid=1606255&amp;displayformat=dictionary" TargetMode="External"/><Relationship Id="rId13" Type="http://schemas.openxmlformats.org/officeDocument/2006/relationships/hyperlink" Target="https://lernen.goethe.de/moodle/mod/glossary/showentry.php?eid=1606255&amp;displayformat=dictionary" TargetMode="External"/><Relationship Id="rId14" Type="http://schemas.openxmlformats.org/officeDocument/2006/relationships/hyperlink" Target="https://lernen.goethe.de/moodle/mod/data/view.php?id=69804730" TargetMode="External"/><Relationship Id="rId15" Type="http://schemas.openxmlformats.org/officeDocument/2006/relationships/hyperlink" Target="https://lernen.goethe.de/moodle/mod/journal/view.php?id=69804733" TargetMode="External"/><Relationship Id="rId16" Type="http://schemas.openxmlformats.org/officeDocument/2006/relationships/hyperlink" Target="https://lernen.goethe.de/moodle/mod/data/view.php?id=69804730" TargetMode="External"/><Relationship Id="rId17" Type="http://schemas.openxmlformats.org/officeDocument/2006/relationships/image" Target="media/image1.gif"/><Relationship Id="rId18" Type="http://schemas.openxmlformats.org/officeDocument/2006/relationships/fontTable" Target="fontTable.xml"/><Relationship Id="rId1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lernen.goethe.de/moodle/mod/journal/view.php?id=69804718" TargetMode="External"/><Relationship Id="rId6" Type="http://schemas.openxmlformats.org/officeDocument/2006/relationships/hyperlink" Target="https://lernen.goethe.de/moodle/mod/data/view.php?id=69804730" TargetMode="External"/><Relationship Id="rId7" Type="http://schemas.openxmlformats.org/officeDocument/2006/relationships/hyperlink" Target="https://lernen.goethe.de/moodle/mod/journal/view.php?id=69804718" TargetMode="Externa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1841</Words>
  <Characters>11604</Characters>
  <Application>Microsoft Macintosh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Office-Anwender</cp:lastModifiedBy>
  <cp:revision>15</cp:revision>
  <dcterms:created xsi:type="dcterms:W3CDTF">2021-11-22T12:19:00Z</dcterms:created>
  <dcterms:modified xsi:type="dcterms:W3CDTF">2021-11-23T09:55:00Z</dcterms:modified>
</cp:coreProperties>
</file>